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rsidRPr="0076270C">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5202E9" w:rsidRPr="00FD2147" w:rsidRDefault="005202E9" w:rsidP="00A95AEB">
            <w:pPr>
              <w:pStyle w:val="Casestudydescription"/>
              <w:rPr>
                <w:lang w:val="en-US"/>
              </w:rPr>
            </w:pPr>
            <w:bookmarkStart w:id="1" w:name="ProductTitle"/>
            <w:r w:rsidRPr="00FD2147">
              <w:rPr>
                <w:lang w:val="en-US"/>
              </w:rPr>
              <w:t>Microsoft Dynamics</w:t>
            </w:r>
          </w:p>
          <w:bookmarkEnd w:id="1"/>
          <w:p w:rsidR="00A95AEB" w:rsidRPr="00FD2147" w:rsidRDefault="0093193F" w:rsidP="005202E9">
            <w:pPr>
              <w:pStyle w:val="Casestudydescription"/>
              <w:rPr>
                <w:lang w:val="en-US"/>
              </w:rPr>
            </w:pPr>
            <w:r w:rsidRPr="00FD2147">
              <w:rPr>
                <w:lang w:val="en-US"/>
              </w:rPr>
              <w:t>Customer Case Study</w:t>
            </w:r>
          </w:p>
        </w:tc>
      </w:tr>
      <w:tr w:rsidR="00A95AEB" w:rsidRPr="0076270C">
        <w:trPr>
          <w:cantSplit/>
          <w:trHeight w:val="1134"/>
        </w:trPr>
        <w:tc>
          <w:tcPr>
            <w:tcW w:w="4253" w:type="dxa"/>
            <w:gridSpan w:val="2"/>
            <w:vMerge/>
          </w:tcPr>
          <w:p w:rsidR="00A95AEB" w:rsidRPr="00FD2147" w:rsidRDefault="00A95AEB" w:rsidP="00A95AEB">
            <w:pPr>
              <w:rPr>
                <w:lang w:val="en-US"/>
              </w:rPr>
            </w:pPr>
          </w:p>
        </w:tc>
        <w:tc>
          <w:tcPr>
            <w:tcW w:w="284" w:type="dxa"/>
          </w:tcPr>
          <w:p w:rsidR="00A95AEB" w:rsidRPr="00FD2147" w:rsidRDefault="00A95AEB" w:rsidP="00A95AEB">
            <w:pPr>
              <w:rPr>
                <w:lang w:val="en-US"/>
              </w:rPr>
            </w:pPr>
          </w:p>
        </w:tc>
        <w:tc>
          <w:tcPr>
            <w:tcW w:w="6379" w:type="dxa"/>
          </w:tcPr>
          <w:p w:rsidR="00A95AEB" w:rsidRPr="00FD2147" w:rsidRDefault="00A95AEB" w:rsidP="00A95AEB">
            <w:pPr>
              <w:spacing w:after="80"/>
              <w:jc w:val="right"/>
              <w:rPr>
                <w:color w:val="FF9900"/>
                <w:lang w:val="en-US"/>
              </w:rPr>
            </w:pPr>
          </w:p>
        </w:tc>
      </w:tr>
      <w:tr w:rsidR="00A95AEB" w:rsidRPr="00712370">
        <w:trPr>
          <w:cantSplit/>
          <w:trHeight w:hRule="exact" w:val="938"/>
        </w:trPr>
        <w:tc>
          <w:tcPr>
            <w:tcW w:w="860" w:type="dxa"/>
            <w:vMerge w:val="restart"/>
          </w:tcPr>
          <w:p w:rsidR="00A95AEB" w:rsidRPr="00FD2147" w:rsidRDefault="00A95AEB" w:rsidP="00A95AEB">
            <w:pPr>
              <w:rPr>
                <w:lang w:val="en-US"/>
              </w:rPr>
            </w:pPr>
          </w:p>
        </w:tc>
        <w:tc>
          <w:tcPr>
            <w:tcW w:w="3393" w:type="dxa"/>
            <w:vMerge w:val="restart"/>
          </w:tcPr>
          <w:p w:rsidR="00A95AEB" w:rsidRPr="00FD2147" w:rsidRDefault="00A95AEB" w:rsidP="00A95AEB">
            <w:pPr>
              <w:rPr>
                <w:sz w:val="8"/>
                <w:lang w:val="en-US"/>
              </w:rPr>
            </w:pPr>
          </w:p>
          <w:p w:rsidR="00A95AEB" w:rsidRDefault="001C6A99" w:rsidP="00A95AEB">
            <w:r>
              <w:rPr>
                <w:noProof/>
                <w:lang w:val="en-US"/>
              </w:rPr>
              <w:drawing>
                <wp:inline distT="0" distB="0" distL="0" distR="0" wp14:anchorId="78107728" wp14:editId="2AB83431">
                  <wp:extent cx="2008909" cy="457200"/>
                  <wp:effectExtent l="0" t="0" r="0" b="0"/>
                  <wp:docPr id="14" name="Picture 14" descr="C:\Users\v-cardes\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des\Desktop\im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909" cy="457200"/>
                          </a:xfrm>
                          <a:prstGeom prst="rect">
                            <a:avLst/>
                          </a:prstGeom>
                          <a:noFill/>
                          <a:ln>
                            <a:noFill/>
                          </a:ln>
                        </pic:spPr>
                      </pic:pic>
                    </a:graphicData>
                  </a:graphic>
                </wp:inline>
              </w:drawing>
            </w:r>
          </w:p>
        </w:tc>
        <w:tc>
          <w:tcPr>
            <w:tcW w:w="284" w:type="dxa"/>
            <w:tcBorders>
              <w:left w:val="nil"/>
            </w:tcBorders>
          </w:tcPr>
          <w:p w:rsidR="00A95AEB" w:rsidRDefault="00A95AEB" w:rsidP="00A95AEB"/>
        </w:tc>
        <w:tc>
          <w:tcPr>
            <w:tcW w:w="6379" w:type="dxa"/>
          </w:tcPr>
          <w:p w:rsidR="00A95AEB" w:rsidRPr="00712370" w:rsidRDefault="005202E9" w:rsidP="00712370">
            <w:pPr>
              <w:pStyle w:val="DocumentTitle"/>
            </w:pPr>
            <w:bookmarkStart w:id="2" w:name="DocumentTitle"/>
            <w:r>
              <w:rPr>
                <w:noProof/>
              </w:rPr>
              <w:drawing>
                <wp:anchor distT="0" distB="0" distL="114300" distR="114300" simplePos="0" relativeHeight="251662336" behindDoc="1" locked="0" layoutInCell="0" allowOverlap="1" wp14:anchorId="77B6FC9C" wp14:editId="4205F172">
                  <wp:simplePos x="0" y="0"/>
                  <wp:positionH relativeFrom="page">
                    <wp:posOffset>0</wp:posOffset>
                  </wp:positionH>
                  <wp:positionV relativeFrom="page">
                    <wp:posOffset>0</wp:posOffset>
                  </wp:positionV>
                  <wp:extent cx="7772400" cy="1532890"/>
                  <wp:effectExtent l="0" t="0" r="0" b="0"/>
                  <wp:wrapNone/>
                  <wp:docPr id="130" name="Picture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712370" w:rsidRPr="00712370">
              <w:t>CRM Technology to address domestic violence</w:t>
            </w:r>
          </w:p>
        </w:tc>
      </w:tr>
      <w:tr w:rsidR="00A95AEB" w:rsidRPr="00712370">
        <w:trPr>
          <w:cantSplit/>
          <w:trHeight w:val="1008"/>
        </w:trPr>
        <w:tc>
          <w:tcPr>
            <w:tcW w:w="860" w:type="dxa"/>
            <w:vMerge/>
          </w:tcPr>
          <w:p w:rsidR="00A95AEB" w:rsidRPr="00712370" w:rsidRDefault="00A95AEB" w:rsidP="00A95AEB">
            <w:pPr>
              <w:rPr>
                <w:lang w:val="en-US"/>
              </w:rPr>
            </w:pPr>
          </w:p>
        </w:tc>
        <w:tc>
          <w:tcPr>
            <w:tcW w:w="3393" w:type="dxa"/>
            <w:vMerge/>
            <w:tcBorders>
              <w:top w:val="single" w:sz="4" w:space="0" w:color="auto"/>
            </w:tcBorders>
          </w:tcPr>
          <w:p w:rsidR="00A95AEB" w:rsidRPr="00712370" w:rsidRDefault="00A95AEB" w:rsidP="00A95AEB">
            <w:pPr>
              <w:rPr>
                <w:lang w:val="en-US"/>
              </w:rPr>
            </w:pPr>
          </w:p>
        </w:tc>
        <w:tc>
          <w:tcPr>
            <w:tcW w:w="284" w:type="dxa"/>
            <w:tcBorders>
              <w:left w:val="nil"/>
            </w:tcBorders>
          </w:tcPr>
          <w:p w:rsidR="00A95AEB" w:rsidRPr="00712370" w:rsidRDefault="00A95AEB" w:rsidP="00A95AEB">
            <w:pPr>
              <w:rPr>
                <w:noProof/>
                <w:sz w:val="20"/>
                <w:lang w:val="en-US"/>
              </w:rPr>
            </w:pPr>
          </w:p>
        </w:tc>
        <w:tc>
          <w:tcPr>
            <w:tcW w:w="6379" w:type="dxa"/>
            <w:vAlign w:val="bottom"/>
          </w:tcPr>
          <w:p w:rsidR="00A95AEB" w:rsidRPr="00712370" w:rsidRDefault="00A95AEB" w:rsidP="00A95AEB">
            <w:pPr>
              <w:pStyle w:val="StandFirstIntroduction"/>
              <w:spacing w:line="240" w:lineRule="auto"/>
              <w:rPr>
                <w:sz w:val="20"/>
                <w:lang w:val="en-US"/>
              </w:rPr>
            </w:pPr>
          </w:p>
          <w:p w:rsidR="00A95AEB" w:rsidRPr="00712370" w:rsidRDefault="00A95AEB" w:rsidP="00A95AEB">
            <w:pPr>
              <w:pStyle w:val="StandFirstIntroduction"/>
              <w:spacing w:line="240" w:lineRule="auto"/>
              <w:rPr>
                <w:sz w:val="20"/>
                <w:lang w:val="en-US"/>
              </w:rPr>
            </w:pPr>
          </w:p>
          <w:p w:rsidR="00A95AEB" w:rsidRPr="00712370" w:rsidRDefault="00A95AEB" w:rsidP="00A95AEB">
            <w:pPr>
              <w:pStyle w:val="StandFirstIntroduction"/>
              <w:rPr>
                <w:lang w:val="en-US"/>
              </w:rPr>
            </w:pPr>
          </w:p>
        </w:tc>
      </w:tr>
    </w:tbl>
    <w:p w:rsidR="00A95AEB" w:rsidRPr="00712370" w:rsidRDefault="00A95AEB" w:rsidP="00A95AEB">
      <w:pPr>
        <w:pStyle w:val="Header"/>
        <w:rPr>
          <w:sz w:val="14"/>
          <w:lang w:val="en-US"/>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D93559" w:rsidTr="00D93559">
        <w:trPr>
          <w:cantSplit/>
          <w:trHeight w:hRule="exact" w:val="2184"/>
        </w:trPr>
        <w:tc>
          <w:tcPr>
            <w:tcW w:w="3119" w:type="dxa"/>
            <w:vMerge w:val="restart"/>
          </w:tcPr>
          <w:p w:rsidR="003119F1" w:rsidRPr="00A87232" w:rsidRDefault="00A87232" w:rsidP="0077065E">
            <w:pPr>
              <w:pStyle w:val="SectionHeading"/>
              <w:spacing w:before="120"/>
            </w:pPr>
            <w:bookmarkStart w:id="3" w:name="TableColumn" w:colFirst="1" w:colLast="1"/>
            <w:r w:rsidRPr="00A87232">
              <w:t>Summary</w:t>
            </w:r>
          </w:p>
          <w:p w:rsidR="003119F1" w:rsidRPr="00A87232" w:rsidRDefault="00A87232">
            <w:pPr>
              <w:pStyle w:val="Bodycopy"/>
            </w:pPr>
            <w:r w:rsidRPr="00A87232">
              <w:rPr>
                <w:b/>
                <w:szCs w:val="17"/>
              </w:rPr>
              <w:t>Country</w:t>
            </w:r>
            <w:r w:rsidR="003119F1" w:rsidRPr="00A87232">
              <w:rPr>
                <w:b/>
                <w:szCs w:val="17"/>
              </w:rPr>
              <w:t>:</w:t>
            </w:r>
            <w:r w:rsidR="003119F1" w:rsidRPr="00A87232">
              <w:t xml:space="preserve"> </w:t>
            </w:r>
            <w:bookmarkStart w:id="4" w:name="OverviewCountry"/>
            <w:r w:rsidRPr="00A87232">
              <w:t>Spain</w:t>
            </w:r>
            <w:bookmarkEnd w:id="4"/>
          </w:p>
          <w:p w:rsidR="003119F1" w:rsidRPr="00A87232" w:rsidRDefault="003119F1">
            <w:pPr>
              <w:pStyle w:val="Bodycopy"/>
            </w:pPr>
            <w:r w:rsidRPr="00A87232">
              <w:rPr>
                <w:b/>
                <w:szCs w:val="17"/>
              </w:rPr>
              <w:t>Industr</w:t>
            </w:r>
            <w:r w:rsidR="00A87232" w:rsidRPr="00A87232">
              <w:rPr>
                <w:b/>
                <w:szCs w:val="17"/>
              </w:rPr>
              <w:t>y</w:t>
            </w:r>
            <w:r w:rsidRPr="00A87232">
              <w:rPr>
                <w:b/>
                <w:szCs w:val="17"/>
              </w:rPr>
              <w:t>:</w:t>
            </w:r>
            <w:r w:rsidRPr="00A87232">
              <w:t xml:space="preserve"> </w:t>
            </w:r>
            <w:r w:rsidR="00A87232">
              <w:t>Public Sector</w:t>
            </w:r>
          </w:p>
          <w:p w:rsidR="003119F1" w:rsidRPr="00A87232" w:rsidRDefault="003119F1">
            <w:pPr>
              <w:pStyle w:val="Bodycopy"/>
            </w:pPr>
          </w:p>
          <w:p w:rsidR="003119F1" w:rsidRPr="00A87232" w:rsidRDefault="00A87232">
            <w:pPr>
              <w:pStyle w:val="Bodycopyheading"/>
            </w:pPr>
            <w:r w:rsidRPr="00A87232">
              <w:t>Customer profile</w:t>
            </w:r>
          </w:p>
          <w:p w:rsidR="003119F1" w:rsidRPr="00A87232" w:rsidRDefault="00A87232">
            <w:pPr>
              <w:pStyle w:val="Bodycopy"/>
            </w:pPr>
            <w:bookmarkStart w:id="5" w:name="OverviewCustomerProfile"/>
            <w:r w:rsidRPr="00A87232">
              <w:t xml:space="preserve">The Generalitat </w:t>
            </w:r>
            <w:r>
              <w:t xml:space="preserve">of Catalonia </w:t>
            </w:r>
            <w:r w:rsidRPr="00A87232">
              <w:t xml:space="preserve">is </w:t>
            </w:r>
            <w:r>
              <w:t>an</w:t>
            </w:r>
            <w:r w:rsidRPr="00A87232">
              <w:t xml:space="preserve"> institutional system </w:t>
            </w:r>
            <w:r>
              <w:t xml:space="preserve">that </w:t>
            </w:r>
            <w:r w:rsidRPr="00A87232">
              <w:t xml:space="preserve">is politically organized </w:t>
            </w:r>
            <w:r>
              <w:t xml:space="preserve">by the </w:t>
            </w:r>
            <w:r w:rsidRPr="00A87232">
              <w:t>self-government of Catalonia. The Department</w:t>
            </w:r>
            <w:r>
              <w:t xml:space="preserve"> of</w:t>
            </w:r>
            <w:r w:rsidRPr="00A87232">
              <w:t xml:space="preserve"> Interior </w:t>
            </w:r>
            <w:r>
              <w:t>has a staff</w:t>
            </w:r>
            <w:r w:rsidRPr="00A87232">
              <w:t xml:space="preserve"> 24,000 </w:t>
            </w:r>
            <w:r>
              <w:t>people</w:t>
            </w:r>
            <w:r w:rsidR="00225E04" w:rsidRPr="00A87232">
              <w:t xml:space="preserve">. </w:t>
            </w:r>
            <w:bookmarkEnd w:id="5"/>
          </w:p>
          <w:p w:rsidR="003119F1" w:rsidRPr="00A87232" w:rsidRDefault="003119F1">
            <w:pPr>
              <w:pStyle w:val="Bodycopy"/>
            </w:pPr>
          </w:p>
          <w:p w:rsidR="003119F1" w:rsidRPr="00A87232" w:rsidRDefault="00A87232">
            <w:pPr>
              <w:pStyle w:val="Bodycopyheading"/>
            </w:pPr>
            <w:r w:rsidRPr="00A87232">
              <w:t>Situation</w:t>
            </w:r>
          </w:p>
          <w:p w:rsidR="00A87232" w:rsidRPr="001922A2" w:rsidRDefault="00A87232">
            <w:pPr>
              <w:pStyle w:val="Bodycopy"/>
            </w:pPr>
            <w:r w:rsidRPr="001922A2">
              <w:t xml:space="preserve">The Generalitat wanted to change the system of care to victims of domestic violence with the goal of reducing the number </w:t>
            </w:r>
            <w:r w:rsidR="00D27F04">
              <w:t xml:space="preserve">of victims </w:t>
            </w:r>
            <w:r w:rsidRPr="001922A2">
              <w:t>in Catalonia.</w:t>
            </w:r>
          </w:p>
          <w:p w:rsidR="003119F1" w:rsidRPr="001922A2" w:rsidRDefault="003119F1">
            <w:pPr>
              <w:pStyle w:val="Bodycopy"/>
            </w:pPr>
          </w:p>
          <w:p w:rsidR="003119F1" w:rsidRPr="00FD2147" w:rsidRDefault="005C7D5E">
            <w:pPr>
              <w:pStyle w:val="Bodycopyheading"/>
            </w:pPr>
            <w:r w:rsidRPr="00FD2147">
              <w:t>Solu</w:t>
            </w:r>
            <w:r w:rsidR="00A87232" w:rsidRPr="00FD2147">
              <w:t>tio</w:t>
            </w:r>
            <w:r w:rsidRPr="00FD2147">
              <w:t>n</w:t>
            </w:r>
          </w:p>
          <w:p w:rsidR="003119F1" w:rsidRPr="00A87232" w:rsidRDefault="00A87232">
            <w:pPr>
              <w:pStyle w:val="Bodycopy"/>
            </w:pPr>
            <w:bookmarkStart w:id="6" w:name="OverviewSolution"/>
            <w:r w:rsidRPr="00A87232">
              <w:t>Those responsible of the Department of Interior decided to deploy the SIAV system (Integrated System for Care of Victims) based on</w:t>
            </w:r>
            <w:r w:rsidR="005C7D5E" w:rsidRPr="00A87232">
              <w:t xml:space="preserve"> Microsoft Dynamics CRM.</w:t>
            </w:r>
            <w:bookmarkEnd w:id="6"/>
          </w:p>
          <w:p w:rsidR="003119F1" w:rsidRPr="00A87232" w:rsidRDefault="003119F1">
            <w:pPr>
              <w:pStyle w:val="Bodycopy"/>
            </w:pPr>
          </w:p>
          <w:p w:rsidR="003119F1" w:rsidRDefault="003119F1">
            <w:pPr>
              <w:pStyle w:val="Bodycopyheading"/>
            </w:pPr>
            <w:r>
              <w:t>Benefi</w:t>
            </w:r>
            <w:r w:rsidR="00A87232">
              <w:t>t</w:t>
            </w:r>
            <w:r w:rsidR="005202E9">
              <w:t>s</w:t>
            </w:r>
          </w:p>
          <w:p w:rsidR="00A87232" w:rsidRDefault="00A87232" w:rsidP="00A87232">
            <w:pPr>
              <w:pStyle w:val="Bullet"/>
            </w:pPr>
            <w:r>
              <w:t>Increased productivity.</w:t>
            </w:r>
          </w:p>
          <w:p w:rsidR="00A87232" w:rsidRDefault="00A87232" w:rsidP="00A87232">
            <w:pPr>
              <w:pStyle w:val="Bullet"/>
            </w:pPr>
            <w:r>
              <w:t>Improvement in the service of care to victims.</w:t>
            </w:r>
          </w:p>
          <w:p w:rsidR="00A87232" w:rsidRDefault="00A87232" w:rsidP="00A87232">
            <w:pPr>
              <w:pStyle w:val="Bullet"/>
            </w:pPr>
            <w:r>
              <w:t>Cost savings.</w:t>
            </w:r>
          </w:p>
          <w:p w:rsidR="00A87232" w:rsidRDefault="00A87232" w:rsidP="00A87232">
            <w:pPr>
              <w:pStyle w:val="Bullet"/>
            </w:pPr>
            <w:r>
              <w:t>Better management of public resources.</w:t>
            </w:r>
          </w:p>
          <w:p w:rsidR="00A87232" w:rsidRDefault="00A87232" w:rsidP="00A87232">
            <w:pPr>
              <w:pStyle w:val="Bullet"/>
            </w:pPr>
            <w:r>
              <w:t>Better public image.</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Pr="00D93559" w:rsidRDefault="00BB6AC9">
            <w:pPr>
              <w:pStyle w:val="Pullquote"/>
            </w:pPr>
            <w:bookmarkStart w:id="7" w:name="DocumentIntroduction"/>
            <w:r w:rsidRPr="00D93559">
              <w:t>”</w:t>
            </w:r>
            <w:r w:rsidR="00D93559" w:rsidRPr="00D93559">
              <w:t>The solution based on</w:t>
            </w:r>
            <w:r w:rsidR="00AF02C0" w:rsidRPr="00D93559">
              <w:t xml:space="preserve"> Microsoft Dynamics CRM</w:t>
            </w:r>
            <w:r w:rsidRPr="00D93559">
              <w:t xml:space="preserve"> </w:t>
            </w:r>
            <w:r w:rsidR="00D93559" w:rsidRPr="00D93559">
              <w:t>will allow us to work on the protection of victims in a more cohesive and, therefore, more effective way wi</w:t>
            </w:r>
            <w:r w:rsidR="00D93559">
              <w:t>th the use of public resources.</w:t>
            </w:r>
            <w:r w:rsidR="00AF02C0" w:rsidRPr="00D93559">
              <w:t xml:space="preserve">” </w:t>
            </w:r>
            <w:bookmarkEnd w:id="7"/>
          </w:p>
          <w:p w:rsidR="003119F1" w:rsidRPr="00D93559" w:rsidRDefault="00AF02C0" w:rsidP="00D93559">
            <w:pPr>
              <w:pStyle w:val="PullQuotecredit"/>
              <w:jc w:val="left"/>
              <w:rPr>
                <w:color w:val="FF9900"/>
              </w:rPr>
            </w:pPr>
            <w:bookmarkStart w:id="8" w:name="DocumentIntroductionCredit"/>
            <w:r w:rsidRPr="00D93559">
              <w:t xml:space="preserve">Andreu Martínez, </w:t>
            </w:r>
            <w:r w:rsidR="00D93559" w:rsidRPr="00D93559">
              <w:t>General Director of Security Admin</w:t>
            </w:r>
            <w:r w:rsidR="00D93559">
              <w:t>istration of the Generalitat of C</w:t>
            </w:r>
            <w:r w:rsidR="00D93559" w:rsidRPr="00D93559">
              <w:t xml:space="preserve">atalonia. </w:t>
            </w:r>
            <w:bookmarkEnd w:id="8"/>
          </w:p>
        </w:tc>
      </w:tr>
      <w:tr w:rsidR="003119F1" w:rsidRPr="000F68B8" w:rsidTr="00A87232">
        <w:trPr>
          <w:cantSplit/>
          <w:trHeight w:hRule="exact" w:val="5884"/>
        </w:trPr>
        <w:tc>
          <w:tcPr>
            <w:tcW w:w="3119" w:type="dxa"/>
            <w:vMerge/>
          </w:tcPr>
          <w:p w:rsidR="003119F1" w:rsidRPr="00D93559" w:rsidRDefault="003119F1">
            <w:pPr>
              <w:pStyle w:val="Bodycopy"/>
            </w:pPr>
          </w:p>
        </w:tc>
        <w:tc>
          <w:tcPr>
            <w:tcW w:w="284" w:type="dxa"/>
            <w:tcBorders>
              <w:left w:val="nil"/>
              <w:right w:val="single" w:sz="8" w:space="0" w:color="A0A0A0"/>
            </w:tcBorders>
          </w:tcPr>
          <w:p w:rsidR="003119F1" w:rsidRPr="00D93559" w:rsidRDefault="003119F1">
            <w:pPr>
              <w:pStyle w:val="Bodycopy"/>
            </w:pPr>
          </w:p>
        </w:tc>
        <w:tc>
          <w:tcPr>
            <w:tcW w:w="284" w:type="dxa"/>
            <w:tcBorders>
              <w:left w:val="single" w:sz="8" w:space="0" w:color="A0A0A0"/>
            </w:tcBorders>
          </w:tcPr>
          <w:p w:rsidR="003119F1" w:rsidRPr="00D93559" w:rsidRDefault="003119F1">
            <w:pPr>
              <w:pStyle w:val="Bodycopy"/>
            </w:pPr>
          </w:p>
        </w:tc>
        <w:tc>
          <w:tcPr>
            <w:tcW w:w="6861" w:type="dxa"/>
          </w:tcPr>
          <w:p w:rsidR="005202E9" w:rsidRPr="00D93559" w:rsidRDefault="005202E9" w:rsidP="005202E9">
            <w:pPr>
              <w:pStyle w:val="StandFirstIntroduction"/>
              <w:rPr>
                <w:lang w:val="en-US"/>
              </w:rPr>
            </w:pPr>
            <w:bookmarkStart w:id="9" w:name="DocumentFirstPageBody"/>
          </w:p>
          <w:p w:rsidR="00A44788" w:rsidRPr="00A44788" w:rsidRDefault="00A44788" w:rsidP="00AF02C0">
            <w:pPr>
              <w:pStyle w:val="StandFirstIntroduction"/>
              <w:rPr>
                <w:lang w:val="en-US"/>
              </w:rPr>
            </w:pPr>
            <w:r w:rsidRPr="00A44788">
              <w:rPr>
                <w:lang w:val="en-US"/>
              </w:rPr>
              <w:t xml:space="preserve">Early last year, those responsible for the Department of Interior of </w:t>
            </w:r>
            <w:r>
              <w:rPr>
                <w:lang w:val="en-US"/>
              </w:rPr>
              <w:t xml:space="preserve">the </w:t>
            </w:r>
            <w:r w:rsidR="00710929">
              <w:rPr>
                <w:lang w:val="en-US"/>
              </w:rPr>
              <w:t>Generalitat</w:t>
            </w:r>
            <w:r>
              <w:rPr>
                <w:lang w:val="en-US"/>
              </w:rPr>
              <w:t xml:space="preserve"> of Catalonia thought about the possibility of changing </w:t>
            </w:r>
            <w:r w:rsidR="007D1B05">
              <w:rPr>
                <w:lang w:val="en-US"/>
              </w:rPr>
              <w:t xml:space="preserve">the method of attention and care to the victims of gender and domestic violence, as they were convinced that </w:t>
            </w:r>
            <w:r w:rsidR="00FD2147">
              <w:rPr>
                <w:lang w:val="en-US"/>
              </w:rPr>
              <w:t xml:space="preserve">the </w:t>
            </w:r>
            <w:r w:rsidR="007D1B05">
              <w:rPr>
                <w:lang w:val="en-US"/>
              </w:rPr>
              <w:t xml:space="preserve">Public Administration could and should give a more effective answer to this serious scourge that mainly affects women, but also children and the elderly. </w:t>
            </w:r>
          </w:p>
          <w:p w:rsidR="00AF02C0" w:rsidRPr="000F68B8" w:rsidRDefault="00AF02C0" w:rsidP="00AF02C0">
            <w:pPr>
              <w:pStyle w:val="StandFirstIntroduction"/>
              <w:rPr>
                <w:lang w:val="en-US"/>
              </w:rPr>
            </w:pPr>
          </w:p>
          <w:p w:rsidR="007D1B05" w:rsidRPr="007D1B05" w:rsidRDefault="00DC1121" w:rsidP="00AF02C0">
            <w:pPr>
              <w:pStyle w:val="StandFirstIntroduction"/>
              <w:rPr>
                <w:lang w:val="en-US"/>
              </w:rPr>
            </w:pPr>
            <w:r>
              <w:rPr>
                <w:lang w:val="en-US"/>
              </w:rPr>
              <w:t>Thu</w:t>
            </w:r>
            <w:r w:rsidR="007D1B05" w:rsidRPr="007D1B05">
              <w:rPr>
                <w:lang w:val="en-US"/>
              </w:rPr>
              <w:t xml:space="preserve">s, in order to reduce the number of victims, </w:t>
            </w:r>
            <w:r w:rsidR="007D1B05">
              <w:rPr>
                <w:lang w:val="en-US"/>
              </w:rPr>
              <w:t xml:space="preserve">guarantee their safety and improve </w:t>
            </w:r>
            <w:r w:rsidR="000F68B8">
              <w:rPr>
                <w:lang w:val="en-US"/>
              </w:rPr>
              <w:t>care</w:t>
            </w:r>
            <w:r w:rsidR="007D1B05">
              <w:rPr>
                <w:lang w:val="en-US"/>
              </w:rPr>
              <w:t xml:space="preserve">, SIAV was born, the new Integrated System for Care of Victims based on Microsoft </w:t>
            </w:r>
            <w:proofErr w:type="spellStart"/>
            <w:r w:rsidR="007D1B05">
              <w:rPr>
                <w:lang w:val="en-US"/>
              </w:rPr>
              <w:t>Dynamincs</w:t>
            </w:r>
            <w:proofErr w:type="spellEnd"/>
            <w:r w:rsidR="007D1B05">
              <w:rPr>
                <w:lang w:val="en-US"/>
              </w:rPr>
              <w:t xml:space="preserve"> CRM and used by the </w:t>
            </w:r>
            <w:r w:rsidR="00710929">
              <w:rPr>
                <w:lang w:val="en-US"/>
              </w:rPr>
              <w:t>Generalitat</w:t>
            </w:r>
            <w:r w:rsidR="007D1B05">
              <w:rPr>
                <w:lang w:val="en-US"/>
              </w:rPr>
              <w:t xml:space="preserve"> of Catalonia. </w:t>
            </w:r>
          </w:p>
          <w:bookmarkEnd w:id="9"/>
          <w:p w:rsidR="003119F1" w:rsidRPr="000F68B8" w:rsidRDefault="003119F1" w:rsidP="007D1B05">
            <w:pPr>
              <w:pStyle w:val="StandFirstIntroduction"/>
              <w:rPr>
                <w:lang w:val="en-US"/>
              </w:rPr>
            </w:pPr>
          </w:p>
        </w:tc>
      </w:tr>
      <w:tr w:rsidR="003119F1" w:rsidRPr="000F68B8">
        <w:trPr>
          <w:cantSplit/>
          <w:trHeight w:hRule="exact" w:val="180"/>
        </w:trPr>
        <w:tc>
          <w:tcPr>
            <w:tcW w:w="3119" w:type="dxa"/>
          </w:tcPr>
          <w:p w:rsidR="003119F1" w:rsidRPr="000F68B8" w:rsidRDefault="003119F1">
            <w:pPr>
              <w:rPr>
                <w:lang w:val="en-US"/>
              </w:rPr>
            </w:pPr>
          </w:p>
        </w:tc>
        <w:tc>
          <w:tcPr>
            <w:tcW w:w="284" w:type="dxa"/>
            <w:tcBorders>
              <w:left w:val="nil"/>
              <w:right w:val="single" w:sz="8" w:space="0" w:color="A0A0A0"/>
            </w:tcBorders>
          </w:tcPr>
          <w:p w:rsidR="003119F1" w:rsidRPr="000F68B8" w:rsidRDefault="003119F1">
            <w:pPr>
              <w:rPr>
                <w:lang w:val="en-US"/>
              </w:rPr>
            </w:pPr>
          </w:p>
        </w:tc>
        <w:tc>
          <w:tcPr>
            <w:tcW w:w="284" w:type="dxa"/>
            <w:tcBorders>
              <w:left w:val="single" w:sz="8" w:space="0" w:color="A0A0A0"/>
            </w:tcBorders>
          </w:tcPr>
          <w:p w:rsidR="003119F1" w:rsidRPr="000F68B8" w:rsidRDefault="003119F1">
            <w:pPr>
              <w:rPr>
                <w:lang w:val="en-US"/>
              </w:rPr>
            </w:pPr>
          </w:p>
        </w:tc>
        <w:tc>
          <w:tcPr>
            <w:tcW w:w="6861" w:type="dxa"/>
          </w:tcPr>
          <w:p w:rsidR="003119F1" w:rsidRPr="000F68B8" w:rsidRDefault="003119F1">
            <w:pPr>
              <w:spacing w:after="80"/>
              <w:jc w:val="right"/>
              <w:rPr>
                <w:color w:val="FF9900"/>
                <w:lang w:val="en-US"/>
              </w:rPr>
            </w:pPr>
          </w:p>
        </w:tc>
      </w:tr>
      <w:tr w:rsidR="003119F1">
        <w:trPr>
          <w:cantSplit/>
          <w:trHeight w:val="1740"/>
        </w:trPr>
        <w:tc>
          <w:tcPr>
            <w:tcW w:w="3119" w:type="dxa"/>
            <w:vMerge w:val="restart"/>
            <w:vAlign w:val="bottom"/>
          </w:tcPr>
          <w:p w:rsidR="003119F1" w:rsidRPr="00B02E03" w:rsidRDefault="003119F1">
            <w:pPr>
              <w:rPr>
                <w:lang w:val="es-ES"/>
              </w:rPr>
            </w:pPr>
          </w:p>
        </w:tc>
        <w:tc>
          <w:tcPr>
            <w:tcW w:w="284" w:type="dxa"/>
            <w:tcBorders>
              <w:left w:val="nil"/>
              <w:right w:val="single" w:sz="8" w:space="0" w:color="A0A0A0"/>
            </w:tcBorders>
          </w:tcPr>
          <w:p w:rsidR="003119F1" w:rsidRPr="00B02E03" w:rsidRDefault="003119F1">
            <w:pPr>
              <w:rPr>
                <w:lang w:val="es-ES"/>
              </w:rPr>
            </w:pPr>
          </w:p>
        </w:tc>
        <w:tc>
          <w:tcPr>
            <w:tcW w:w="284" w:type="dxa"/>
            <w:vMerge w:val="restart"/>
            <w:tcBorders>
              <w:left w:val="single" w:sz="8" w:space="0" w:color="A0A0A0"/>
            </w:tcBorders>
          </w:tcPr>
          <w:p w:rsidR="003119F1" w:rsidRPr="00B02E03" w:rsidRDefault="003119F1">
            <w:pPr>
              <w:rPr>
                <w:lang w:val="es-ES"/>
              </w:rPr>
            </w:pPr>
          </w:p>
        </w:tc>
        <w:tc>
          <w:tcPr>
            <w:tcW w:w="6861" w:type="dxa"/>
            <w:vMerge w:val="restart"/>
            <w:vAlign w:val="bottom"/>
          </w:tcPr>
          <w:p w:rsidR="003119F1" w:rsidRDefault="005202E9">
            <w:pPr>
              <w:jc w:val="right"/>
              <w:rPr>
                <w:color w:val="FF9900"/>
              </w:rPr>
            </w:pPr>
            <w:bookmarkStart w:id="10" w:name="ProductLogo"/>
            <w:r>
              <w:rPr>
                <w:noProof/>
                <w:color w:val="FF9900"/>
                <w:lang w:val="en-US"/>
              </w:rPr>
              <w:drawing>
                <wp:inline distT="0" distB="0" distL="0" distR="0" wp14:anchorId="56B5989C" wp14:editId="0FAC731D">
                  <wp:extent cx="3657600" cy="1038225"/>
                  <wp:effectExtent l="0" t="0" r="0" b="9525"/>
                  <wp:docPr id="2" name="Picture 2" descr="C:\Users\v-cardes\AppData\Roaming\Microsoft\Templates\CEP_Files_FY12_v2\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ardes\AppData\Roaming\Microsoft\Templates\CEP_Files_FY12_v2\CEPFiles_logo_MSDynamic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bookmarkEnd w:id="10"/>
          </w:p>
        </w:tc>
      </w:tr>
      <w:bookmarkEnd w:id="3"/>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Pr="000F68B8" w:rsidRDefault="003119F1">
      <w:pPr>
        <w:pStyle w:val="SectionHeading"/>
      </w:pPr>
      <w:r w:rsidRPr="000F68B8">
        <w:lastRenderedPageBreak/>
        <w:t>Situa</w:t>
      </w:r>
      <w:r w:rsidR="000F68B8" w:rsidRPr="000F68B8">
        <w:t>tio</w:t>
      </w:r>
      <w:r w:rsidR="00225E04" w:rsidRPr="000F68B8">
        <w:t>n</w:t>
      </w:r>
    </w:p>
    <w:p w:rsidR="000F68B8" w:rsidRPr="000F68B8" w:rsidRDefault="000F68B8" w:rsidP="000F68B8">
      <w:pPr>
        <w:pStyle w:val="Bodycopy"/>
      </w:pPr>
      <w:bookmarkStart w:id="11" w:name="DocumentSituation"/>
      <w:r w:rsidRPr="000F68B8">
        <w:t xml:space="preserve">Early last year, those responsible for the Department of Interior of the </w:t>
      </w:r>
      <w:r w:rsidR="00710929">
        <w:t>Generalitat</w:t>
      </w:r>
      <w:r w:rsidRPr="000F68B8">
        <w:t xml:space="preserve"> of Catalonia thought about the possibility of changing the method of attention and care to the victims of gender and domestic violence, as they were convinced that </w:t>
      </w:r>
      <w:r w:rsidR="00FD2147">
        <w:t xml:space="preserve">the </w:t>
      </w:r>
      <w:r w:rsidRPr="000F68B8">
        <w:t xml:space="preserve">Public Administration could and should give a more effective answer to this serious scourge that mainly affects women, but also children and the elderly. </w:t>
      </w:r>
    </w:p>
    <w:p w:rsidR="00AF02C0" w:rsidRPr="000F68B8" w:rsidRDefault="000F68B8" w:rsidP="00AF02C0">
      <w:pPr>
        <w:pStyle w:val="Bodycopy"/>
      </w:pPr>
      <w:r w:rsidRPr="000F68B8">
        <w:t xml:space="preserve">The goal: reduce the number of victims, guarantee their safety and </w:t>
      </w:r>
      <w:r>
        <w:t xml:space="preserve">improve care. </w:t>
      </w:r>
    </w:p>
    <w:p w:rsidR="00AF02C0" w:rsidRPr="000F68B8" w:rsidRDefault="00AF02C0" w:rsidP="00AF02C0">
      <w:pPr>
        <w:pStyle w:val="Bodycopy"/>
      </w:pPr>
    </w:p>
    <w:p w:rsidR="00EC129B" w:rsidRDefault="00742FEB" w:rsidP="00AF02C0">
      <w:pPr>
        <w:pStyle w:val="Bodycopy"/>
      </w:pPr>
      <w:r w:rsidRPr="00742FEB">
        <w:t xml:space="preserve">With this goal in mind, and after long months of </w:t>
      </w:r>
      <w:r>
        <w:t xml:space="preserve">work and involvement of over one hundred people, both internally and externally, </w:t>
      </w:r>
      <w:r w:rsidR="004339BE">
        <w:t>in defining the most appropriate system for the real needs of the Mossos d’Esquadra (Catalan</w:t>
      </w:r>
      <w:r w:rsidR="00EC129B">
        <w:t xml:space="preserve"> police), in late 2011 SIAV (Integrated System for Care of Victims) was born, a project whose genesis forms part of the Government’s plan for the </w:t>
      </w:r>
      <w:r w:rsidR="00710929">
        <w:t>Generalitat</w:t>
      </w:r>
      <w:r w:rsidR="00EC129B">
        <w:t xml:space="preserve"> of Catalonia (2011-2014), and whose </w:t>
      </w:r>
      <w:r w:rsidR="00710929">
        <w:t xml:space="preserve">mission is to take a step forward in preventing gender violence through an integrated and coordinated approach with other departments of the Generalitat.  </w:t>
      </w:r>
    </w:p>
    <w:p w:rsidR="00742FEB" w:rsidRPr="00742FEB" w:rsidRDefault="00EC129B" w:rsidP="00AF02C0">
      <w:pPr>
        <w:pStyle w:val="Bodycopy"/>
      </w:pPr>
      <w:r>
        <w:t xml:space="preserve"> </w:t>
      </w:r>
    </w:p>
    <w:p w:rsidR="00FC51A5" w:rsidRPr="00FC51A5" w:rsidRDefault="00FC51A5">
      <w:pPr>
        <w:pStyle w:val="Bodycopy"/>
      </w:pPr>
      <w:r w:rsidRPr="00FC51A5">
        <w:t>The conversion of the project in reality needed a technological platform that would allow the</w:t>
      </w:r>
      <w:r>
        <w:t xml:space="preserve">m not only to visualize </w:t>
      </w:r>
      <w:r w:rsidRPr="00FC51A5">
        <w:t xml:space="preserve">the required information </w:t>
      </w:r>
      <w:r>
        <w:t xml:space="preserve">of the victim and the suffered abuse, but also manage the </w:t>
      </w:r>
      <w:r w:rsidR="006163C7">
        <w:t xml:space="preserve">care and </w:t>
      </w:r>
      <w:r>
        <w:t>monitoring, through diverse activities stipulated and predefined by t</w:t>
      </w:r>
      <w:r w:rsidR="00AC3F64">
        <w:t xml:space="preserve">he level of protection determined for each case. </w:t>
      </w:r>
    </w:p>
    <w:bookmarkEnd w:id="11"/>
    <w:p w:rsidR="003119F1" w:rsidRPr="00901F93" w:rsidRDefault="003119F1">
      <w:pPr>
        <w:pStyle w:val="Bodycopy"/>
      </w:pPr>
    </w:p>
    <w:p w:rsidR="003119F1" w:rsidRPr="00901F93" w:rsidRDefault="003119F1">
      <w:pPr>
        <w:pStyle w:val="SectionHeading"/>
      </w:pPr>
      <w:r w:rsidRPr="00901F93">
        <w:t>Solu</w:t>
      </w:r>
      <w:r w:rsidR="00901F93" w:rsidRPr="00901F93">
        <w:t>t</w:t>
      </w:r>
      <w:r w:rsidR="00901F93">
        <w:t>ion</w:t>
      </w:r>
    </w:p>
    <w:p w:rsidR="00901F93" w:rsidRPr="00901F93" w:rsidRDefault="00901F93" w:rsidP="000F5867">
      <w:pPr>
        <w:pStyle w:val="Bodycopy"/>
      </w:pPr>
      <w:bookmarkStart w:id="12" w:name="DocumentSolution"/>
      <w:r w:rsidRPr="00901F93">
        <w:t>With these requirements as a starting point, those responsible in the Generalitat started to study possible solutions</w:t>
      </w:r>
      <w:r>
        <w:t xml:space="preserve">, and finally decided on the standard version of Microsoft Dynamics CRM, whose Services module adapted to the needs of the Victim </w:t>
      </w:r>
      <w:r>
        <w:lastRenderedPageBreak/>
        <w:t xml:space="preserve">Assistance Group (GAV) of the Police of the Generalitat-Mossos d’Esquadra. </w:t>
      </w:r>
    </w:p>
    <w:p w:rsidR="000F5867" w:rsidRPr="0076270C" w:rsidRDefault="000F5867" w:rsidP="000F5867">
      <w:pPr>
        <w:pStyle w:val="Bodycopy"/>
      </w:pPr>
    </w:p>
    <w:p w:rsidR="00901F93" w:rsidRPr="00901F93" w:rsidRDefault="00901F93" w:rsidP="000F5867">
      <w:pPr>
        <w:pStyle w:val="Bodycopy"/>
      </w:pPr>
      <w:r w:rsidRPr="00901F93">
        <w:t>“</w:t>
      </w:r>
      <w:r w:rsidR="00F77132">
        <w:t xml:space="preserve">The new system relies heavily </w:t>
      </w:r>
      <w:r w:rsidRPr="00901F93">
        <w:t xml:space="preserve">on Microsoft Dynamics CRM solution, a solution that has enabled us to </w:t>
      </w:r>
      <w:r>
        <w:t xml:space="preserve">create a platform to continuously improve and evolve, </w:t>
      </w:r>
      <w:r w:rsidR="00F77132">
        <w:t>which</w:t>
      </w:r>
      <w:r>
        <w:t xml:space="preserve"> represents a relevant </w:t>
      </w:r>
      <w:r w:rsidR="00F77132">
        <w:t>qualitative</w:t>
      </w:r>
      <w:r>
        <w:t xml:space="preserve"> and </w:t>
      </w:r>
      <w:r w:rsidR="00F77132">
        <w:t>q</w:t>
      </w:r>
      <w:r>
        <w:t xml:space="preserve">uantitative advance with regard to police care, and therefore, in what the care for victims is </w:t>
      </w:r>
      <w:r w:rsidR="00F77132">
        <w:t>concerned</w:t>
      </w:r>
      <w:r>
        <w:t>”, states Andreu Martinez, General Director of Security Administration</w:t>
      </w:r>
      <w:r w:rsidR="00F77132">
        <w:t xml:space="preserve"> of the Generalitat of Catalonia. </w:t>
      </w:r>
    </w:p>
    <w:p w:rsidR="000F5867" w:rsidRPr="00F77132" w:rsidRDefault="000F5867" w:rsidP="000F5867">
      <w:pPr>
        <w:pStyle w:val="Bodycopy"/>
      </w:pPr>
      <w:r>
        <w:rPr>
          <w:noProof/>
          <w:sz w:val="20"/>
        </w:rPr>
        <mc:AlternateContent>
          <mc:Choice Requires="wps">
            <w:drawing>
              <wp:anchor distT="0" distB="0" distL="114300" distR="114300" simplePos="0" relativeHeight="251664384" behindDoc="0" locked="1" layoutInCell="1" allowOverlap="1" wp14:anchorId="2F6F41BB" wp14:editId="5A3970EA">
                <wp:simplePos x="0" y="0"/>
                <wp:positionH relativeFrom="page">
                  <wp:posOffset>542925</wp:posOffset>
                </wp:positionH>
                <wp:positionV relativeFrom="page">
                  <wp:posOffset>2019300</wp:posOffset>
                </wp:positionV>
                <wp:extent cx="1979930" cy="3752850"/>
                <wp:effectExtent l="0" t="0" r="127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752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F56D0" w:rsidRPr="000F5867">
                              <w:tc>
                                <w:tcPr>
                                  <w:tcW w:w="3133" w:type="dxa"/>
                                  <w:tcBorders>
                                    <w:top w:val="nil"/>
                                    <w:left w:val="nil"/>
                                    <w:bottom w:val="nil"/>
                                    <w:right w:val="nil"/>
                                  </w:tcBorders>
                                </w:tcPr>
                                <w:p w:rsidR="000F5867" w:rsidRPr="00C57D3C" w:rsidRDefault="00C524C0">
                                  <w:pPr>
                                    <w:pStyle w:val="Pullquote"/>
                                  </w:pPr>
                                  <w:r w:rsidRPr="00C57D3C">
                                    <w:t xml:space="preserve">In addition to providing optimization of technological resources, </w:t>
                                  </w:r>
                                  <w:r w:rsidR="00C57D3C" w:rsidRPr="00C57D3C">
                                    <w:t>by using</w:t>
                                  </w:r>
                                  <w:r w:rsidRPr="00C57D3C">
                                    <w:t xml:space="preserve"> the solution based on Microsoft Dynamics CRM we have more knowledge of the situation of the victims, allowing us to achieve a more effective police action</w:t>
                                  </w:r>
                                  <w:r w:rsidR="000F5867" w:rsidRPr="00C57D3C">
                                    <w:t>”</w:t>
                                  </w:r>
                                  <w:r w:rsidR="00AF56D0" w:rsidRPr="00C57D3C">
                                    <w:t>.</w:t>
                                  </w:r>
                                </w:p>
                                <w:p w:rsidR="000F5867" w:rsidRPr="00C57D3C" w:rsidRDefault="00C57D3C">
                                  <w:pPr>
                                    <w:pStyle w:val="PullQuotecredit"/>
                                  </w:pPr>
                                  <w:r w:rsidRPr="00C57D3C">
                                    <w:t xml:space="preserve">Andreu Martínez, General Director of Security Administration of the </w:t>
                                  </w:r>
                                  <w:r>
                                    <w:br/>
                                  </w:r>
                                  <w:r w:rsidRPr="00C57D3C">
                                    <w:t xml:space="preserve">Generalitat of Catalonia. </w:t>
                                  </w:r>
                                </w:p>
                              </w:tc>
                            </w:tr>
                          </w:tbl>
                          <w:p w:rsidR="000F5867" w:rsidRPr="00C57D3C" w:rsidRDefault="000F5867">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42.75pt;margin-top:159pt;width:155.9pt;height:2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F56D0" w:rsidRPr="000F5867">
                        <w:tc>
                          <w:tcPr>
                            <w:tcW w:w="3133" w:type="dxa"/>
                            <w:tcBorders>
                              <w:top w:val="nil"/>
                              <w:left w:val="nil"/>
                              <w:bottom w:val="nil"/>
                              <w:right w:val="nil"/>
                            </w:tcBorders>
                          </w:tcPr>
                          <w:p w:rsidR="000F5867" w:rsidRPr="00C57D3C" w:rsidRDefault="00C524C0">
                            <w:pPr>
                              <w:pStyle w:val="Pullquote"/>
                            </w:pPr>
                            <w:r w:rsidRPr="00C57D3C">
                              <w:t xml:space="preserve">In addition to providing optimization of technological resources, </w:t>
                            </w:r>
                            <w:r w:rsidR="00C57D3C" w:rsidRPr="00C57D3C">
                              <w:t>by using</w:t>
                            </w:r>
                            <w:r w:rsidRPr="00C57D3C">
                              <w:t xml:space="preserve"> the solution based on Microsoft Dynamics CRM we have more knowledge of the situation of the victims, allowing us to achieve a more effective police action</w:t>
                            </w:r>
                            <w:r w:rsidR="000F5867" w:rsidRPr="00C57D3C">
                              <w:t>”</w:t>
                            </w:r>
                            <w:r w:rsidR="00AF56D0" w:rsidRPr="00C57D3C">
                              <w:t>.</w:t>
                            </w:r>
                          </w:p>
                          <w:p w:rsidR="000F5867" w:rsidRPr="00C57D3C" w:rsidRDefault="00C57D3C">
                            <w:pPr>
                              <w:pStyle w:val="PullQuotecredit"/>
                            </w:pPr>
                            <w:r w:rsidRPr="00C57D3C">
                              <w:t xml:space="preserve">Andreu Martínez, General Director of Security Administration of the </w:t>
                            </w:r>
                            <w:r>
                              <w:br/>
                            </w:r>
                            <w:r w:rsidRPr="00C57D3C">
                              <w:t xml:space="preserve">Generalitat of Catalonia. </w:t>
                            </w:r>
                          </w:p>
                        </w:tc>
                      </w:tr>
                    </w:tbl>
                    <w:p w:rsidR="000F5867" w:rsidRPr="00C57D3C" w:rsidRDefault="000F5867">
                      <w:pPr>
                        <w:pStyle w:val="PullQuotecredit"/>
                      </w:pPr>
                    </w:p>
                  </w:txbxContent>
                </v:textbox>
                <w10:wrap anchorx="page" anchory="page"/>
                <w10:anchorlock/>
              </v:shape>
            </w:pict>
          </mc:Fallback>
        </mc:AlternateContent>
      </w:r>
    </w:p>
    <w:p w:rsidR="00C84716" w:rsidRPr="00A31DD1" w:rsidRDefault="00A31DD1" w:rsidP="000F5867">
      <w:pPr>
        <w:pStyle w:val="Bodycopy"/>
      </w:pPr>
      <w:r w:rsidRPr="00A31DD1">
        <w:t>The above mentioned</w:t>
      </w:r>
      <w:r w:rsidR="00C84716" w:rsidRPr="00A31DD1">
        <w:t xml:space="preserve"> platform, in which Vodafone (Prime Contractor) and Pasiona (Application Developer) have intervened in its development and deployment, identifies </w:t>
      </w:r>
      <w:r w:rsidR="00D936DA" w:rsidRPr="00A31DD1">
        <w:t xml:space="preserve">the degree of danger that each victim experiences, automatically records telephone conversations, and, most importantly, has a database that is permanently updated with each case. </w:t>
      </w:r>
      <w:r>
        <w:t xml:space="preserve">This means that when a victim goes to the police station to report an abuse, the agent that sees them will immediately be able to choose a level of risk this person is exposed to (no risk, low, medium and high), and depending on the level, activate protection measures. </w:t>
      </w:r>
    </w:p>
    <w:p w:rsidR="00D936DA" w:rsidRPr="00C84716" w:rsidRDefault="00D936DA" w:rsidP="000F5867">
      <w:pPr>
        <w:pStyle w:val="Bodycopy"/>
        <w:rPr>
          <w:color w:val="auto"/>
        </w:rPr>
      </w:pPr>
    </w:p>
    <w:p w:rsidR="00A31DD1" w:rsidRDefault="00A31DD1" w:rsidP="000F5867">
      <w:pPr>
        <w:pStyle w:val="Bodycopy"/>
      </w:pPr>
      <w:r w:rsidRPr="00A31DD1">
        <w:t xml:space="preserve">The core of the solution revolves around the </w:t>
      </w:r>
      <w:r w:rsidR="00E90DCB">
        <w:t>record management</w:t>
      </w:r>
      <w:r w:rsidRPr="00A31DD1">
        <w:t xml:space="preserve"> </w:t>
      </w:r>
      <w:r w:rsidR="00C61C8C">
        <w:t>of a person who has been abused and through a data interface with the sys</w:t>
      </w:r>
      <w:r w:rsidR="009147C1">
        <w:t xml:space="preserve">tem of police management (SIP) collects </w:t>
      </w:r>
      <w:r w:rsidR="00C61C8C">
        <w:t>all the information relating to both the victim (reports, testimonials, formalities, statements…</w:t>
      </w:r>
      <w:proofErr w:type="spellStart"/>
      <w:r w:rsidR="00C61C8C">
        <w:t>etc</w:t>
      </w:r>
      <w:proofErr w:type="spellEnd"/>
      <w:r w:rsidR="00C61C8C">
        <w:t xml:space="preserve">) and the aggressor. </w:t>
      </w:r>
    </w:p>
    <w:p w:rsidR="00C61C8C" w:rsidRPr="00A31DD1" w:rsidRDefault="00C61C8C" w:rsidP="000F5867">
      <w:pPr>
        <w:pStyle w:val="Bodycopy"/>
      </w:pPr>
      <w:r>
        <w:t xml:space="preserve">The system also includes a list of social entities that can help the </w:t>
      </w:r>
      <w:r w:rsidR="00AB1778">
        <w:t>victim</w:t>
      </w:r>
      <w:r w:rsidR="009147C1">
        <w:t>, which</w:t>
      </w:r>
      <w:r>
        <w:t xml:space="preserve"> has been called the </w:t>
      </w:r>
      <w:r>
        <w:rPr>
          <w:i/>
        </w:rPr>
        <w:t xml:space="preserve">resource map. </w:t>
      </w:r>
      <w:r>
        <w:t xml:space="preserve"> </w:t>
      </w:r>
      <w:r w:rsidR="009147C1">
        <w:t>By using</w:t>
      </w:r>
      <w:r>
        <w:t xml:space="preserve"> this information, the relationship with</w:t>
      </w:r>
      <w:r w:rsidR="0086716B">
        <w:t xml:space="preserve"> the victim can be managed in a closer and more </w:t>
      </w:r>
      <w:r w:rsidR="0086716B">
        <w:lastRenderedPageBreak/>
        <w:t xml:space="preserve">personalized way offering a better public service for security. </w:t>
      </w:r>
    </w:p>
    <w:p w:rsidR="007C3F75" w:rsidRPr="007C3F75" w:rsidRDefault="007C3F75" w:rsidP="000F5867">
      <w:pPr>
        <w:pStyle w:val="Bodycopy"/>
      </w:pPr>
      <w:r w:rsidRPr="007C3F75">
        <w:t>In this sense, Andreu Martínez highlights that “</w:t>
      </w:r>
      <w:r>
        <w:t xml:space="preserve">in addition to providing optimization of technological resources, </w:t>
      </w:r>
      <w:r w:rsidR="00AB1778">
        <w:t>by using</w:t>
      </w:r>
      <w:r>
        <w:t xml:space="preserve"> the solution based on Microsoft Dynamics CRM we have more kn</w:t>
      </w:r>
      <w:r w:rsidR="009147C1">
        <w:t xml:space="preserve">owledge of the </w:t>
      </w:r>
      <w:r>
        <w:t>victims</w:t>
      </w:r>
      <w:r w:rsidR="009147C1">
        <w:t>’</w:t>
      </w:r>
      <w:r w:rsidR="009147C1" w:rsidRPr="009147C1">
        <w:t xml:space="preserve"> </w:t>
      </w:r>
      <w:r w:rsidR="009147C1">
        <w:t>situation</w:t>
      </w:r>
      <w:r>
        <w:t xml:space="preserve">, allowing us to achieve a more effective police action. We designed a technological solution that will enable us to work on the protection and security of the victims in a more cohesive and, therefore, more effective way with the use of public resources. </w:t>
      </w:r>
    </w:p>
    <w:p w:rsidR="007C3F75" w:rsidRPr="007C3F75" w:rsidRDefault="007C3F75" w:rsidP="000F5867">
      <w:pPr>
        <w:pStyle w:val="Bodycopy"/>
      </w:pPr>
    </w:p>
    <w:p w:rsidR="00AF56D0" w:rsidRPr="00030926" w:rsidRDefault="00030926" w:rsidP="000F5867">
      <w:pPr>
        <w:pStyle w:val="Bodycopy"/>
      </w:pPr>
      <w:r w:rsidRPr="00030926">
        <w:t xml:space="preserve">Another of the “multiple factors to highlight”, in </w:t>
      </w:r>
      <w:proofErr w:type="spellStart"/>
      <w:r w:rsidRPr="00030926">
        <w:t>Andreu</w:t>
      </w:r>
      <w:proofErr w:type="spellEnd"/>
      <w:r w:rsidRPr="00030926">
        <w:t xml:space="preserve"> </w:t>
      </w:r>
      <w:proofErr w:type="spellStart"/>
      <w:r w:rsidRPr="00030926">
        <w:t>Mart</w:t>
      </w:r>
      <w:r>
        <w:t>ínez’s</w:t>
      </w:r>
      <w:proofErr w:type="spellEnd"/>
      <w:r>
        <w:t xml:space="preserve"> opinion is the “great adaption of the solution, </w:t>
      </w:r>
      <w:r w:rsidR="00F04D6D">
        <w:t xml:space="preserve">the usability, an easy and agile parameterization, the integration with other Microsoft Office products and </w:t>
      </w:r>
      <w:r w:rsidR="00294FBC">
        <w:t xml:space="preserve">its </w:t>
      </w:r>
      <w:proofErr w:type="spellStart"/>
      <w:r w:rsidR="00294FBC">
        <w:t>scability</w:t>
      </w:r>
      <w:proofErr w:type="spellEnd"/>
      <w:r w:rsidR="00294FBC">
        <w:t xml:space="preserve"> towards mobility products”. </w:t>
      </w:r>
    </w:p>
    <w:p w:rsidR="00AF56D0" w:rsidRPr="0076270C" w:rsidRDefault="00AF56D0" w:rsidP="000F5867">
      <w:pPr>
        <w:pStyle w:val="Bodycopy"/>
      </w:pPr>
      <w:r>
        <w:rPr>
          <w:noProof/>
          <w:sz w:val="20"/>
        </w:rPr>
        <mc:AlternateContent>
          <mc:Choice Requires="wps">
            <w:drawing>
              <wp:anchor distT="0" distB="0" distL="114300" distR="114300" simplePos="0" relativeHeight="251666432" behindDoc="0" locked="1" layoutInCell="1" allowOverlap="1" wp14:anchorId="68ADA615" wp14:editId="68C9751A">
                <wp:simplePos x="0" y="0"/>
                <wp:positionH relativeFrom="page">
                  <wp:posOffset>542925</wp:posOffset>
                </wp:positionH>
                <wp:positionV relativeFrom="page">
                  <wp:posOffset>2019300</wp:posOffset>
                </wp:positionV>
                <wp:extent cx="1979930" cy="3314700"/>
                <wp:effectExtent l="0" t="0" r="127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143810">
                              <w:tc>
                                <w:tcPr>
                                  <w:tcW w:w="3133" w:type="dxa"/>
                                  <w:tcBorders>
                                    <w:top w:val="nil"/>
                                    <w:left w:val="nil"/>
                                    <w:bottom w:val="nil"/>
                                    <w:right w:val="nil"/>
                                  </w:tcBorders>
                                </w:tcPr>
                                <w:p w:rsidR="00143810" w:rsidRPr="00143810" w:rsidRDefault="00AF56D0" w:rsidP="00143810">
                                  <w:pPr>
                                    <w:pStyle w:val="Pullquote"/>
                                  </w:pPr>
                                  <w:r w:rsidRPr="00143810">
                                    <w:t>“</w:t>
                                  </w:r>
                                  <w:r w:rsidR="00143810" w:rsidRPr="00143810">
                                    <w:t xml:space="preserve">The solution stands out due to its </w:t>
                                  </w:r>
                                  <w:r w:rsidR="00143810">
                                    <w:t xml:space="preserve">great adaption, the usability, an easy and agile parameterization, the integration with other Microsoft Office products and its </w:t>
                                  </w:r>
                                  <w:proofErr w:type="spellStart"/>
                                  <w:r w:rsidR="00143810">
                                    <w:t>scability</w:t>
                                  </w:r>
                                  <w:proofErr w:type="spellEnd"/>
                                  <w:r w:rsidR="00143810">
                                    <w:t xml:space="preserve"> towards mobility products”.</w:t>
                                  </w:r>
                                </w:p>
                                <w:p w:rsidR="00AF56D0" w:rsidRDefault="00143810">
                                  <w:pPr>
                                    <w:pStyle w:val="PullQuotecredit"/>
                                  </w:pPr>
                                  <w:r w:rsidRPr="00C57D3C">
                                    <w:t xml:space="preserve">Andreu Martínez, General Director of Security Administration of the </w:t>
                                  </w:r>
                                  <w:r>
                                    <w:br/>
                                  </w:r>
                                  <w:r w:rsidRPr="00C57D3C">
                                    <w:t>Generalitat of Catalonia</w:t>
                                  </w:r>
                                  <w:r w:rsidR="00AF56D0">
                                    <w:t>.</w:t>
                                  </w:r>
                                </w:p>
                                <w:p w:rsidR="00AF56D0" w:rsidRDefault="00AF56D0">
                                  <w:pPr>
                                    <w:pStyle w:val="PullQuotecredit"/>
                                  </w:pPr>
                                </w:p>
                              </w:tc>
                            </w:tr>
                          </w:tbl>
                          <w:p w:rsidR="00AF56D0" w:rsidRDefault="00AF56D0">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margin-left:42.75pt;margin-top:159pt;width:155.9pt;height:26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143810">
                        <w:tc>
                          <w:tcPr>
                            <w:tcW w:w="3133" w:type="dxa"/>
                            <w:tcBorders>
                              <w:top w:val="nil"/>
                              <w:left w:val="nil"/>
                              <w:bottom w:val="nil"/>
                              <w:right w:val="nil"/>
                            </w:tcBorders>
                          </w:tcPr>
                          <w:p w:rsidR="00143810" w:rsidRPr="00143810" w:rsidRDefault="00AF56D0" w:rsidP="00143810">
                            <w:pPr>
                              <w:pStyle w:val="Pullquote"/>
                            </w:pPr>
                            <w:r w:rsidRPr="00143810">
                              <w:t>“</w:t>
                            </w:r>
                            <w:r w:rsidR="00143810" w:rsidRPr="00143810">
                              <w:t xml:space="preserve">The solution stands out due to its </w:t>
                            </w:r>
                            <w:r w:rsidR="00143810">
                              <w:t xml:space="preserve">great adaption, the usability, an easy and agile parameterization, the integration with other Microsoft Office products and its </w:t>
                            </w:r>
                            <w:proofErr w:type="spellStart"/>
                            <w:r w:rsidR="00143810">
                              <w:t>scability</w:t>
                            </w:r>
                            <w:proofErr w:type="spellEnd"/>
                            <w:r w:rsidR="00143810">
                              <w:t xml:space="preserve"> towards mobility products”.</w:t>
                            </w:r>
                          </w:p>
                          <w:p w:rsidR="00AF56D0" w:rsidRDefault="00143810">
                            <w:pPr>
                              <w:pStyle w:val="PullQuotecredit"/>
                            </w:pPr>
                            <w:r w:rsidRPr="00C57D3C">
                              <w:t xml:space="preserve">Andreu Martínez, General Director of Security Administration of the </w:t>
                            </w:r>
                            <w:r>
                              <w:br/>
                            </w:r>
                            <w:r w:rsidRPr="00C57D3C">
                              <w:t>Generalitat of Catalonia</w:t>
                            </w:r>
                            <w:r w:rsidR="00AF56D0">
                              <w:t>.</w:t>
                            </w:r>
                          </w:p>
                          <w:p w:rsidR="00AF56D0" w:rsidRDefault="00AF56D0">
                            <w:pPr>
                              <w:pStyle w:val="PullQuotecredit"/>
                            </w:pPr>
                          </w:p>
                        </w:tc>
                      </w:tr>
                    </w:tbl>
                    <w:p w:rsidR="00AF56D0" w:rsidRDefault="00AF56D0">
                      <w:pPr>
                        <w:pStyle w:val="PullQuotecredit"/>
                      </w:pPr>
                    </w:p>
                  </w:txbxContent>
                </v:textbox>
                <w10:wrap anchorx="page" anchory="page"/>
                <w10:anchorlock/>
              </v:shape>
            </w:pict>
          </mc:Fallback>
        </mc:AlternateContent>
      </w:r>
    </w:p>
    <w:p w:rsidR="00294FBC" w:rsidRPr="002226E2" w:rsidRDefault="002226E2" w:rsidP="000F5867">
      <w:pPr>
        <w:pStyle w:val="Bodycopy"/>
      </w:pPr>
      <w:r w:rsidRPr="002226E2">
        <w:t xml:space="preserve">The handling of the system, </w:t>
      </w:r>
      <w:r>
        <w:t>according to those responsible in the Department of Interior of the Generalitat, is very simple: a digital panel divided in four differentiated parts: view of records, tasks to complete</w:t>
      </w:r>
      <w:r w:rsidR="00CA2465">
        <w:t xml:space="preserve">, follow-up calls and </w:t>
      </w:r>
      <w:r w:rsidR="003D148E">
        <w:t xml:space="preserve">pending </w:t>
      </w:r>
      <w:r w:rsidR="00984CDA">
        <w:t>notices. The system provides an</w:t>
      </w:r>
      <w:r w:rsidR="00CA2465">
        <w:t xml:space="preserve"> easy navigation and improved usability of the solution. </w:t>
      </w:r>
    </w:p>
    <w:p w:rsidR="002226E2" w:rsidRPr="002226E2" w:rsidRDefault="002226E2" w:rsidP="000F5867">
      <w:pPr>
        <w:pStyle w:val="Bodycopy"/>
      </w:pPr>
    </w:p>
    <w:p w:rsidR="00AF56D0" w:rsidRPr="0076270C" w:rsidRDefault="00CA2465" w:rsidP="000F5867">
      <w:pPr>
        <w:pStyle w:val="Bulletcolored"/>
      </w:pPr>
      <w:r w:rsidRPr="00CA2465">
        <w:t>The view of records is inten</w:t>
      </w:r>
      <w:r>
        <w:t>de</w:t>
      </w:r>
      <w:r w:rsidRPr="00CA2465">
        <w:t xml:space="preserve">d </w:t>
      </w:r>
      <w:r>
        <w:t xml:space="preserve">so that the police agent can visualize all the information that is summarized onto one screen and get to know as soon as possible </w:t>
      </w:r>
      <w:r w:rsidR="000C5524">
        <w:t xml:space="preserve">the situation the victim is in, the risk and protection. </w:t>
      </w:r>
      <w:r>
        <w:t xml:space="preserve"> </w:t>
      </w:r>
      <w:r w:rsidRPr="00CA2465">
        <w:br/>
      </w:r>
    </w:p>
    <w:p w:rsidR="00AF56D0" w:rsidRPr="0076270C" w:rsidRDefault="0076270C" w:rsidP="0076270C">
      <w:pPr>
        <w:pStyle w:val="Bulletcolored"/>
      </w:pPr>
      <w:r w:rsidRPr="0076270C">
        <w:t xml:space="preserve">The tasks to complete are determined automatically (workflow management) by the level of protection that will be offered to the victim </w:t>
      </w:r>
      <w:r>
        <w:t>which</w:t>
      </w:r>
      <w:r w:rsidRPr="0076270C">
        <w:t xml:space="preserve"> will be conditioned by the result of</w:t>
      </w:r>
      <w:r>
        <w:t xml:space="preserve"> risk</w:t>
      </w:r>
      <w:r w:rsidRPr="0076270C">
        <w:t xml:space="preserve"> </w:t>
      </w:r>
      <w:r>
        <w:t xml:space="preserve">assessment done by the police. This is one of the key elements of this solution that will allow us to evaluate, through a </w:t>
      </w:r>
      <w:r>
        <w:lastRenderedPageBreak/>
        <w:t xml:space="preserve">questionnaire, the degree of danger to which a victim may be subject, upon which we will establish a level of protection. The tasks to complete can be 24 hour protection, accompanying the victim to institutions of the Generalitat (court, etc.) or follow-up calls. </w:t>
      </w:r>
      <w:r w:rsidRPr="0076270C">
        <w:br/>
      </w:r>
    </w:p>
    <w:p w:rsidR="00AF56D0" w:rsidRPr="00FD2147" w:rsidRDefault="0076270C" w:rsidP="00AF56D0">
      <w:pPr>
        <w:pStyle w:val="Bulletcolored"/>
      </w:pPr>
      <w:r w:rsidRPr="00E101BE">
        <w:t xml:space="preserve">With regard to the follow-up calls, </w:t>
      </w:r>
      <w:r w:rsidR="00933762" w:rsidRPr="00E101BE">
        <w:t xml:space="preserve">we defined a procedure and through the integration of the Vodafone Offices, the calls are registered into the system so they can be offered to a judicial authority </w:t>
      </w:r>
      <w:r w:rsidR="00E101BE">
        <w:t xml:space="preserve">in case </w:t>
      </w:r>
      <w:r w:rsidR="00933762" w:rsidRPr="00E101BE">
        <w:t xml:space="preserve">they were required. </w:t>
      </w:r>
      <w:r w:rsidR="00E101BE" w:rsidRPr="00E101BE">
        <w:t xml:space="preserve">The system also allows the agent to take note of anything he may see fit. </w:t>
      </w:r>
      <w:r w:rsidRPr="00E101BE">
        <w:br/>
      </w:r>
    </w:p>
    <w:p w:rsidR="0073147D" w:rsidRDefault="003D148E" w:rsidP="00212177">
      <w:pPr>
        <w:pStyle w:val="Bulletcolored"/>
      </w:pPr>
      <w:r w:rsidRPr="0073147D">
        <w:t>Lastly, the pending notices are integrated with the core application of the police and can</w:t>
      </w:r>
      <w:r w:rsidR="0073147D" w:rsidRPr="0073147D">
        <w:t xml:space="preserve"> </w:t>
      </w:r>
      <w:r w:rsidR="00424EFF">
        <w:t>be created</w:t>
      </w:r>
      <w:r w:rsidR="0073147D" w:rsidRPr="0073147D">
        <w:t xml:space="preserve"> from visits done by th</w:t>
      </w:r>
      <w:r w:rsidR="00424EFF">
        <w:t xml:space="preserve">e victims to the police station, </w:t>
      </w:r>
      <w:r w:rsidR="0073147D" w:rsidRPr="0073147D">
        <w:t xml:space="preserve">changes </w:t>
      </w:r>
      <w:r w:rsidR="00424EFF">
        <w:t xml:space="preserve">made </w:t>
      </w:r>
      <w:r w:rsidR="0073147D" w:rsidRPr="0073147D">
        <w:t xml:space="preserve">in files and cases (for example, modification and/or addition of statements to the </w:t>
      </w:r>
      <w:r w:rsidR="00424EFF">
        <w:t>report) or</w:t>
      </w:r>
      <w:r w:rsidR="0073147D" w:rsidRPr="0073147D">
        <w:t xml:space="preserve"> task reports done by patrolling the city, among others. </w:t>
      </w:r>
      <w:r w:rsidR="00E101BE" w:rsidRPr="0073147D">
        <w:br/>
      </w:r>
    </w:p>
    <w:p w:rsidR="0073147D" w:rsidRDefault="0073147D" w:rsidP="0073147D">
      <w:pPr>
        <w:pStyle w:val="Bulletcolored"/>
        <w:numPr>
          <w:ilvl w:val="0"/>
          <w:numId w:val="0"/>
        </w:numPr>
      </w:pPr>
      <w:r>
        <w:t xml:space="preserve">As to the actual deployment, the process has taken place in two distinct phases: the first one </w:t>
      </w:r>
      <w:r w:rsidR="003361B7">
        <w:t>occurred</w:t>
      </w:r>
      <w:r>
        <w:t xml:space="preserve"> during October to December 2011, and consisted of deploying the solution as a pilot in the Basic Areal Police of </w:t>
      </w:r>
      <w:proofErr w:type="spellStart"/>
      <w:r>
        <w:t>l’Hospitalet</w:t>
      </w:r>
      <w:proofErr w:type="spellEnd"/>
      <w:r>
        <w:t xml:space="preserve"> de </w:t>
      </w:r>
      <w:proofErr w:type="spellStart"/>
      <w:r>
        <w:t>Llobregat</w:t>
      </w:r>
      <w:proofErr w:type="spellEnd"/>
      <w:r>
        <w:t>, one of the most troubled areas when it comes to gender violence. The second phase, that</w:t>
      </w:r>
      <w:r w:rsidR="003361B7">
        <w:t xml:space="preserve"> has already</w:t>
      </w:r>
      <w:r>
        <w:t xml:space="preserve"> started and will take place during all of 2012, will consist of extending the project </w:t>
      </w:r>
      <w:r w:rsidR="00955251">
        <w:t xml:space="preserve">to the other police regions in Catalonia. At the end of </w:t>
      </w:r>
      <w:r w:rsidR="003361B7">
        <w:t>the deployment process</w:t>
      </w:r>
      <w:r w:rsidR="00955251">
        <w:t xml:space="preserve">, the solution will be managed by about 200 users spread throughout Catalonia. </w:t>
      </w:r>
    </w:p>
    <w:p w:rsidR="0073147D" w:rsidRDefault="0073147D" w:rsidP="0073147D">
      <w:pPr>
        <w:pStyle w:val="Bulletcolored"/>
        <w:numPr>
          <w:ilvl w:val="0"/>
          <w:numId w:val="0"/>
        </w:numPr>
      </w:pPr>
    </w:p>
    <w:p w:rsidR="009147C1" w:rsidRDefault="005E508E" w:rsidP="000F5867">
      <w:pPr>
        <w:pStyle w:val="Bodycopy"/>
      </w:pPr>
      <w:r w:rsidRPr="005E508E">
        <w:t xml:space="preserve">Both in the deployment </w:t>
      </w:r>
      <w:r w:rsidR="000770C0">
        <w:t>and</w:t>
      </w:r>
      <w:r w:rsidRPr="005E508E">
        <w:t xml:space="preserve"> in the desi</w:t>
      </w:r>
      <w:r w:rsidR="003C2F16">
        <w:t>g</w:t>
      </w:r>
      <w:r w:rsidRPr="005E508E">
        <w:t>n and construction of the solution, according to the responsible of Security Administration in the Generalitat, the ro</w:t>
      </w:r>
      <w:r>
        <w:t xml:space="preserve">le of Microsoft Services has been crucial. “A </w:t>
      </w:r>
    </w:p>
    <w:p w:rsidR="009147C1" w:rsidRDefault="009147C1" w:rsidP="000F5867">
      <w:pPr>
        <w:pStyle w:val="Bodycopy"/>
      </w:pPr>
    </w:p>
    <w:p w:rsidR="000F5867" w:rsidRPr="005E508E" w:rsidRDefault="005E508E" w:rsidP="000F5867">
      <w:pPr>
        <w:pStyle w:val="Bodycopy"/>
      </w:pPr>
      <w:proofErr w:type="gramStart"/>
      <w:r>
        <w:t>project</w:t>
      </w:r>
      <w:proofErr w:type="gramEnd"/>
      <w:r>
        <w:t xml:space="preserve"> of this magnitude </w:t>
      </w:r>
      <w:r w:rsidR="00C959D3">
        <w:t xml:space="preserve">required the participation of the manufacturer and technological partner that Microsoft is. This has allowed us </w:t>
      </w:r>
      <w:r w:rsidR="00C50BBD">
        <w:t>have</w:t>
      </w:r>
      <w:r w:rsidR="00C959D3">
        <w:t xml:space="preserve"> the best </w:t>
      </w:r>
      <w:r w:rsidR="003C2F16">
        <w:t>professionals in</w:t>
      </w:r>
      <w:r w:rsidR="00C50BBD">
        <w:t xml:space="preserve"> this solution, both in the project management as in the consulting, programming and integration of the solution with the police applications of the </w:t>
      </w:r>
      <w:proofErr w:type="spellStart"/>
      <w:r w:rsidR="00C50BBD">
        <w:t>Generalitat-Mossos</w:t>
      </w:r>
      <w:proofErr w:type="spellEnd"/>
      <w:r w:rsidR="00C50BBD">
        <w:t xml:space="preserve"> </w:t>
      </w:r>
      <w:proofErr w:type="spellStart"/>
      <w:r w:rsidR="00C50BBD">
        <w:t>d’Esquadra</w:t>
      </w:r>
      <w:proofErr w:type="spellEnd"/>
      <w:r w:rsidR="00C50BBD">
        <w:t xml:space="preserve">”, states </w:t>
      </w:r>
      <w:proofErr w:type="spellStart"/>
      <w:r w:rsidR="00C50BBD">
        <w:t>Andreu</w:t>
      </w:r>
      <w:proofErr w:type="spellEnd"/>
      <w:r w:rsidR="00C50BBD">
        <w:t xml:space="preserve"> </w:t>
      </w:r>
      <w:proofErr w:type="spellStart"/>
      <w:r w:rsidR="00C50BBD">
        <w:t>Martínez</w:t>
      </w:r>
      <w:proofErr w:type="spellEnd"/>
      <w:r w:rsidR="00C50BBD">
        <w:t>.</w:t>
      </w:r>
      <w:r w:rsidR="004D1A95">
        <w:t xml:space="preserve"> </w:t>
      </w:r>
      <w:r w:rsidR="00C50BBD">
        <w:t xml:space="preserve">In fact, he believes this has been one of the keys of success of the project: “there has been an excellent understanding of our requirements from Microsoft and a praiseworthy personal implication, </w:t>
      </w:r>
      <w:r w:rsidR="003C2F16">
        <w:t>as well as</w:t>
      </w:r>
      <w:r w:rsidR="00C50BBD">
        <w:t xml:space="preserve"> a very good integration with our staff.”</w:t>
      </w:r>
    </w:p>
    <w:p w:rsidR="005E508E" w:rsidRPr="005E508E" w:rsidRDefault="005E508E" w:rsidP="000F5867">
      <w:pPr>
        <w:pStyle w:val="Bodycopy"/>
      </w:pPr>
    </w:p>
    <w:bookmarkEnd w:id="12"/>
    <w:p w:rsidR="003119F1" w:rsidRPr="00A975A8" w:rsidRDefault="003119F1">
      <w:pPr>
        <w:pStyle w:val="SectionHeading"/>
      </w:pPr>
      <w:r w:rsidRPr="00A975A8">
        <w:t>Benefi</w:t>
      </w:r>
      <w:r w:rsidR="00A975A8" w:rsidRPr="00A975A8">
        <w:t>t</w:t>
      </w:r>
      <w:r w:rsidR="009F3DBC" w:rsidRPr="00A975A8">
        <w:t>s</w:t>
      </w:r>
    </w:p>
    <w:p w:rsidR="00A975A8" w:rsidRPr="00A975A8" w:rsidRDefault="00A975A8" w:rsidP="00646171">
      <w:pPr>
        <w:pStyle w:val="Bodycopy"/>
      </w:pPr>
      <w:bookmarkStart w:id="13" w:name="DocumentBenefits"/>
      <w:r w:rsidRPr="00A975A8">
        <w:t xml:space="preserve">At present, with a background of several months </w:t>
      </w:r>
      <w:r>
        <w:t xml:space="preserve">testing the solution, “our evaluation is very positive”, states Teresa </w:t>
      </w:r>
      <w:proofErr w:type="spellStart"/>
      <w:r>
        <w:t>Prats</w:t>
      </w:r>
      <w:proofErr w:type="spellEnd"/>
      <w:r>
        <w:t xml:space="preserve">, </w:t>
      </w:r>
      <w:proofErr w:type="spellStart"/>
      <w:r>
        <w:t>Mossa</w:t>
      </w:r>
      <w:proofErr w:type="spellEnd"/>
      <w:r>
        <w:t xml:space="preserve"> </w:t>
      </w:r>
      <w:proofErr w:type="spellStart"/>
      <w:r>
        <w:t>d’Esquadra</w:t>
      </w:r>
      <w:proofErr w:type="spellEnd"/>
      <w:r>
        <w:t xml:space="preserve"> of the Support Unit and Care for Victims. “By using the methodology proposed by Microsoft Services we have been able to integrate and update the core business processes of this solution (management of files and cases, telephone integration, completion of the police risk assessment questionnaire, </w:t>
      </w:r>
      <w:proofErr w:type="spellStart"/>
      <w:r>
        <w:t>etc</w:t>
      </w:r>
      <w:proofErr w:type="spellEnd"/>
      <w:r>
        <w:t xml:space="preserve">). </w:t>
      </w:r>
      <w:r w:rsidR="004D1A95">
        <w:t>During this time</w:t>
      </w:r>
      <w:r w:rsidRPr="00A975A8">
        <w:t>, we found a noticeable improvement in the usability of the tool:</w:t>
      </w:r>
      <w:r>
        <w:t xml:space="preserve"> visualizing the victim’s problem </w:t>
      </w:r>
      <w:r w:rsidR="009147C1">
        <w:t>at</w:t>
      </w:r>
      <w:r>
        <w:t xml:space="preserve"> </w:t>
      </w:r>
      <w:r w:rsidR="004D1A95">
        <w:t>a</w:t>
      </w:r>
      <w:r>
        <w:t xml:space="preserve"> glance, integrating the police risk assessment questionnaire, </w:t>
      </w:r>
      <w:r w:rsidR="0063244C" w:rsidRPr="0063244C">
        <w:t>automating the steps to be done by the agent depending on the selected protection level, integration of follow-up calls and subsequent recording, integra</w:t>
      </w:r>
      <w:r w:rsidR="004C465F">
        <w:t>ting the police documents ..."</w:t>
      </w:r>
    </w:p>
    <w:p w:rsidR="00A975A8" w:rsidRPr="00A975A8" w:rsidRDefault="00A975A8" w:rsidP="00646171">
      <w:pPr>
        <w:pStyle w:val="Bodycopy"/>
      </w:pPr>
    </w:p>
    <w:p w:rsidR="009147C1" w:rsidRDefault="0063244C" w:rsidP="00646171">
      <w:pPr>
        <w:pStyle w:val="Bodycopy"/>
      </w:pPr>
      <w:r w:rsidRPr="0063244C">
        <w:t xml:space="preserve">For </w:t>
      </w:r>
      <w:proofErr w:type="spellStart"/>
      <w:r w:rsidRPr="0063244C">
        <w:t>Prats</w:t>
      </w:r>
      <w:proofErr w:type="spellEnd"/>
      <w:r w:rsidRPr="0063244C">
        <w:t xml:space="preserve"> it is </w:t>
      </w:r>
      <w:r>
        <w:t>clear</w:t>
      </w:r>
      <w:r w:rsidRPr="0063244C">
        <w:t xml:space="preserve"> that the users of the solution have gained in productivity and </w:t>
      </w:r>
      <w:r w:rsidR="004D1A95">
        <w:t>ease of use but, in her</w:t>
      </w:r>
      <w:r>
        <w:t xml:space="preserve"> opinion, the victims will benefit most from SIAV, as they will receive a higher and better level of service. </w:t>
      </w:r>
    </w:p>
    <w:p w:rsidR="009147C1" w:rsidRDefault="009147C1" w:rsidP="00646171">
      <w:pPr>
        <w:pStyle w:val="Bodycopy"/>
      </w:pPr>
    </w:p>
    <w:p w:rsidR="00646171" w:rsidRPr="0063244C" w:rsidRDefault="0063244C" w:rsidP="00646171">
      <w:pPr>
        <w:pStyle w:val="Bodycopy"/>
      </w:pPr>
      <w:r>
        <w:t>“</w:t>
      </w:r>
      <w:r w:rsidRPr="0063244C">
        <w:t xml:space="preserve">From now on, victims may feel more protected and better served due to this </w:t>
      </w:r>
      <w:r w:rsidR="009147C1">
        <w:t>360 degree</w:t>
      </w:r>
      <w:r w:rsidRPr="0063244C">
        <w:t xml:space="preserve"> </w:t>
      </w:r>
      <w:r w:rsidR="009147C1" w:rsidRPr="0063244C">
        <w:t xml:space="preserve">vision </w:t>
      </w:r>
      <w:r w:rsidRPr="0063244C">
        <w:t>which</w:t>
      </w:r>
      <w:r>
        <w:t xml:space="preserve"> the solution</w:t>
      </w:r>
      <w:r w:rsidRPr="0063244C">
        <w:t xml:space="preserve"> provides,"</w:t>
      </w:r>
      <w:r>
        <w:t xml:space="preserve"> concludes </w:t>
      </w:r>
      <w:proofErr w:type="spellStart"/>
      <w:r>
        <w:t>Prats</w:t>
      </w:r>
      <w:proofErr w:type="spellEnd"/>
      <w:r>
        <w:t xml:space="preserve">. </w:t>
      </w:r>
    </w:p>
    <w:p w:rsidR="0063244C" w:rsidRPr="00FD2147" w:rsidRDefault="002A3C77" w:rsidP="00646171">
      <w:pPr>
        <w:pStyle w:val="Bodycopy"/>
      </w:pPr>
      <w:r>
        <w:rPr>
          <w:noProof/>
          <w:sz w:val="20"/>
        </w:rPr>
        <mc:AlternateContent>
          <mc:Choice Requires="wps">
            <w:drawing>
              <wp:anchor distT="0" distB="0" distL="114300" distR="114300" simplePos="0" relativeHeight="251668480" behindDoc="0" locked="1" layoutInCell="1" allowOverlap="1" wp14:anchorId="48DA0206" wp14:editId="6E8C6D0E">
                <wp:simplePos x="0" y="0"/>
                <wp:positionH relativeFrom="page">
                  <wp:posOffset>540385</wp:posOffset>
                </wp:positionH>
                <wp:positionV relativeFrom="page">
                  <wp:posOffset>2023745</wp:posOffset>
                </wp:positionV>
                <wp:extent cx="1979930" cy="2776855"/>
                <wp:effectExtent l="0" t="4445" r="3810"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2A3C77" w:rsidRPr="0013552D">
                              <w:tc>
                                <w:tcPr>
                                  <w:tcW w:w="3133" w:type="dxa"/>
                                  <w:tcBorders>
                                    <w:top w:val="nil"/>
                                    <w:left w:val="nil"/>
                                    <w:bottom w:val="nil"/>
                                    <w:right w:val="nil"/>
                                  </w:tcBorders>
                                </w:tcPr>
                                <w:p w:rsidR="002A3C77" w:rsidRPr="0013552D" w:rsidRDefault="002A3C77">
                                  <w:pPr>
                                    <w:pStyle w:val="Pullquote"/>
                                  </w:pPr>
                                  <w:r w:rsidRPr="0013552D">
                                    <w:t>"</w:t>
                                  </w:r>
                                  <w:r w:rsidR="0013552D" w:rsidRPr="0013552D">
                                    <w:t xml:space="preserve">From now on, victims may feel more protected and better served due to this 360 degree </w:t>
                                  </w:r>
                                  <w:r w:rsidR="008066E1" w:rsidRPr="0013552D">
                                    <w:t xml:space="preserve">vision </w:t>
                                  </w:r>
                                  <w:r w:rsidR="0013552D" w:rsidRPr="0013552D">
                                    <w:t>which the solution pr</w:t>
                                  </w:r>
                                  <w:r w:rsidR="0013552D">
                                    <w:t>ovides</w:t>
                                  </w:r>
                                  <w:r w:rsidRPr="0013552D">
                                    <w:t>”.</w:t>
                                  </w:r>
                                </w:p>
                                <w:p w:rsidR="002A3C77" w:rsidRPr="0013552D" w:rsidRDefault="00F32465">
                                  <w:pPr>
                                    <w:pStyle w:val="PullQuotecredit"/>
                                  </w:pPr>
                                  <w:r w:rsidRPr="0013552D">
                                    <w:t>Tere</w:t>
                                  </w:r>
                                  <w:r w:rsidR="002A3C77" w:rsidRPr="0013552D">
                                    <w:t xml:space="preserve">sa </w:t>
                                  </w:r>
                                  <w:proofErr w:type="spellStart"/>
                                  <w:r w:rsidR="002A3C77" w:rsidRPr="0013552D">
                                    <w:t>Prat</w:t>
                                  </w:r>
                                  <w:r w:rsidR="0013552D">
                                    <w:t>s</w:t>
                                  </w:r>
                                  <w:proofErr w:type="spellEnd"/>
                                  <w:r w:rsidR="0013552D">
                                    <w:t xml:space="preserve">, </w:t>
                                  </w:r>
                                  <w:proofErr w:type="spellStart"/>
                                  <w:r w:rsidR="0013552D">
                                    <w:t>Mossa</w:t>
                                  </w:r>
                                  <w:proofErr w:type="spellEnd"/>
                                  <w:r w:rsidR="0013552D">
                                    <w:t xml:space="preserve"> </w:t>
                                  </w:r>
                                  <w:proofErr w:type="spellStart"/>
                                  <w:r w:rsidR="0013552D">
                                    <w:t>d'Esquadra</w:t>
                                  </w:r>
                                  <w:proofErr w:type="spellEnd"/>
                                  <w:r w:rsidR="0013552D">
                                    <w:t xml:space="preserve"> </w:t>
                                  </w:r>
                                  <w:r w:rsidR="0013552D" w:rsidRPr="0013552D">
                                    <w:t>of the Support Unit and Care for Victims</w:t>
                                  </w:r>
                                  <w:r w:rsidR="002A3C77" w:rsidRPr="0013552D">
                                    <w:t xml:space="preserve"> </w:t>
                                  </w:r>
                                </w:p>
                                <w:p w:rsidR="002A3C77" w:rsidRPr="0013552D" w:rsidRDefault="002A3C77">
                                  <w:pPr>
                                    <w:pStyle w:val="PullQuotecredit"/>
                                  </w:pPr>
                                </w:p>
                              </w:tc>
                            </w:tr>
                          </w:tbl>
                          <w:p w:rsidR="002A3C77" w:rsidRPr="0013552D" w:rsidRDefault="002A3C77">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28" type="#_x0000_t202" style="position:absolute;margin-left:42.55pt;margin-top:159.35pt;width:155.9pt;height:218.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6vfwIAAA0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2A3C77" w:rsidRPr="0013552D">
                        <w:tc>
                          <w:tcPr>
                            <w:tcW w:w="3133" w:type="dxa"/>
                            <w:tcBorders>
                              <w:top w:val="nil"/>
                              <w:left w:val="nil"/>
                              <w:bottom w:val="nil"/>
                              <w:right w:val="nil"/>
                            </w:tcBorders>
                          </w:tcPr>
                          <w:p w:rsidR="002A3C77" w:rsidRPr="0013552D" w:rsidRDefault="002A3C77">
                            <w:pPr>
                              <w:pStyle w:val="Pullquote"/>
                            </w:pPr>
                            <w:r w:rsidRPr="0013552D">
                              <w:t>"</w:t>
                            </w:r>
                            <w:r w:rsidR="0013552D" w:rsidRPr="0013552D">
                              <w:t xml:space="preserve">From now on, victims may feel more protected and better served due to this 360 degree </w:t>
                            </w:r>
                            <w:r w:rsidR="008066E1" w:rsidRPr="0013552D">
                              <w:t xml:space="preserve">vision </w:t>
                            </w:r>
                            <w:r w:rsidR="0013552D" w:rsidRPr="0013552D">
                              <w:t>which the solution pr</w:t>
                            </w:r>
                            <w:r w:rsidR="0013552D">
                              <w:t>ovides</w:t>
                            </w:r>
                            <w:r w:rsidRPr="0013552D">
                              <w:t>”.</w:t>
                            </w:r>
                          </w:p>
                          <w:p w:rsidR="002A3C77" w:rsidRPr="0013552D" w:rsidRDefault="00F32465">
                            <w:pPr>
                              <w:pStyle w:val="PullQuotecredit"/>
                            </w:pPr>
                            <w:r w:rsidRPr="0013552D">
                              <w:t>Tere</w:t>
                            </w:r>
                            <w:r w:rsidR="002A3C77" w:rsidRPr="0013552D">
                              <w:t xml:space="preserve">sa </w:t>
                            </w:r>
                            <w:proofErr w:type="spellStart"/>
                            <w:r w:rsidR="002A3C77" w:rsidRPr="0013552D">
                              <w:t>Prat</w:t>
                            </w:r>
                            <w:r w:rsidR="0013552D">
                              <w:t>s</w:t>
                            </w:r>
                            <w:proofErr w:type="spellEnd"/>
                            <w:r w:rsidR="0013552D">
                              <w:t xml:space="preserve">, </w:t>
                            </w:r>
                            <w:proofErr w:type="spellStart"/>
                            <w:r w:rsidR="0013552D">
                              <w:t>Mossa</w:t>
                            </w:r>
                            <w:proofErr w:type="spellEnd"/>
                            <w:r w:rsidR="0013552D">
                              <w:t xml:space="preserve"> </w:t>
                            </w:r>
                            <w:proofErr w:type="spellStart"/>
                            <w:r w:rsidR="0013552D">
                              <w:t>d'Esquadra</w:t>
                            </w:r>
                            <w:proofErr w:type="spellEnd"/>
                            <w:r w:rsidR="0013552D">
                              <w:t xml:space="preserve"> </w:t>
                            </w:r>
                            <w:r w:rsidR="0013552D" w:rsidRPr="0013552D">
                              <w:t>of the Support Unit and Care for Victims</w:t>
                            </w:r>
                            <w:r w:rsidR="002A3C77" w:rsidRPr="0013552D">
                              <w:t xml:space="preserve"> </w:t>
                            </w:r>
                          </w:p>
                          <w:p w:rsidR="002A3C77" w:rsidRPr="0013552D" w:rsidRDefault="002A3C77">
                            <w:pPr>
                              <w:pStyle w:val="PullQuotecredit"/>
                            </w:pPr>
                          </w:p>
                        </w:tc>
                      </w:tr>
                    </w:tbl>
                    <w:p w:rsidR="002A3C77" w:rsidRPr="0013552D" w:rsidRDefault="002A3C77">
                      <w:pPr>
                        <w:pStyle w:val="PullQuotecredit"/>
                      </w:pPr>
                    </w:p>
                  </w:txbxContent>
                </v:textbox>
                <w10:wrap anchorx="page" anchory="page"/>
                <w10:anchorlock/>
              </v:shape>
            </w:pict>
          </mc:Fallback>
        </mc:AlternateContent>
      </w:r>
    </w:p>
    <w:p w:rsidR="007965C3" w:rsidRPr="00E41353" w:rsidRDefault="007965C3" w:rsidP="00646171">
      <w:pPr>
        <w:pStyle w:val="Bodycopy"/>
      </w:pPr>
      <w:r w:rsidRPr="007965C3">
        <w:t>While it is still early to quantify the benefits</w:t>
      </w:r>
      <w:r>
        <w:t xml:space="preserve">, </w:t>
      </w:r>
      <w:r w:rsidRPr="007965C3">
        <w:t xml:space="preserve">those responsible for the Department of the Interior of the Generalitat </w:t>
      </w:r>
      <w:r>
        <w:t>of Catalonia</w:t>
      </w:r>
      <w:r w:rsidRPr="007965C3">
        <w:t xml:space="preserve"> claim that</w:t>
      </w:r>
      <w:r w:rsidR="00932BA9">
        <w:t xml:space="preserve"> they expect a considerable increase in productivity at a medium term, </w:t>
      </w:r>
      <w:r w:rsidR="00932BA9" w:rsidRPr="00932BA9">
        <w:t>better performance in tasks and</w:t>
      </w:r>
      <w:r w:rsidR="00932BA9">
        <w:t xml:space="preserve"> a</w:t>
      </w:r>
      <w:r w:rsidR="00932BA9" w:rsidRPr="00932BA9">
        <w:t xml:space="preserve"> greater and better usability and integration with other mobility solutions.</w:t>
      </w:r>
      <w:r w:rsidR="009D20EF">
        <w:t xml:space="preserve"> They are also very convinced that </w:t>
      </w:r>
      <w:r w:rsidR="00E41353">
        <w:t xml:space="preserve">it will be a significant increase in service to the victim because, among other things, it will prevent the </w:t>
      </w:r>
      <w:r w:rsidR="00E41353" w:rsidRPr="00E41353">
        <w:rPr>
          <w:i/>
        </w:rPr>
        <w:t>re-victimization</w:t>
      </w:r>
      <w:r w:rsidR="00E41353">
        <w:rPr>
          <w:i/>
        </w:rPr>
        <w:t xml:space="preserve"> </w:t>
      </w:r>
      <w:r w:rsidR="00E41353">
        <w:t>that many victims suffer</w:t>
      </w:r>
      <w:r w:rsidR="00981764">
        <w:t xml:space="preserve"> when they</w:t>
      </w:r>
      <w:r w:rsidR="00E41353">
        <w:t xml:space="preserve"> ha</w:t>
      </w:r>
      <w:r w:rsidR="00981764">
        <w:t>ve</w:t>
      </w:r>
      <w:r w:rsidR="00E41353">
        <w:t xml:space="preserve"> to explain various times and to different people the situation of abuse they are </w:t>
      </w:r>
      <w:r w:rsidR="00981764">
        <w:t>experiencing</w:t>
      </w:r>
      <w:r w:rsidR="00E41353">
        <w:t xml:space="preserve">. </w:t>
      </w:r>
      <w:r w:rsidR="00C061B1">
        <w:t xml:space="preserve">In this sense, </w:t>
      </w:r>
      <w:proofErr w:type="spellStart"/>
      <w:r w:rsidR="00C061B1">
        <w:t>Prats</w:t>
      </w:r>
      <w:proofErr w:type="spellEnd"/>
      <w:r w:rsidR="00C061B1">
        <w:t xml:space="preserve"> believes that the policemen of the victim care group will eventually become the “commercial” or “service advisor” and that the victim will end up identifying the agent as the person who protects and helps them in the process to gradual recovery of normality. </w:t>
      </w:r>
    </w:p>
    <w:p w:rsidR="007965C3" w:rsidRPr="007965C3" w:rsidRDefault="007965C3" w:rsidP="00646171">
      <w:pPr>
        <w:pStyle w:val="Bodycopy"/>
      </w:pPr>
    </w:p>
    <w:p w:rsidR="00F32465" w:rsidRPr="004F7945" w:rsidRDefault="004F7945" w:rsidP="00646171">
      <w:pPr>
        <w:pStyle w:val="Bodycopy"/>
      </w:pPr>
      <w:r w:rsidRPr="004F7945">
        <w:t>As far as costs are concerned, Andreu Mart</w:t>
      </w:r>
      <w:r>
        <w:t xml:space="preserve">ínez believes that “the fact of being able to manage the files and cases in an integrated way will be a significant gain”. </w:t>
      </w:r>
    </w:p>
    <w:p w:rsidR="009F3DBC" w:rsidRPr="00FD2147" w:rsidRDefault="009F3DBC" w:rsidP="00646171">
      <w:pPr>
        <w:pStyle w:val="Bodycopy"/>
      </w:pPr>
    </w:p>
    <w:p w:rsidR="00B64192" w:rsidRPr="00B64192" w:rsidRDefault="00B64192" w:rsidP="00646171">
      <w:pPr>
        <w:pStyle w:val="Bodycopy"/>
      </w:pPr>
      <w:r w:rsidRPr="00B64192">
        <w:t xml:space="preserve">The General Director of Security Administration </w:t>
      </w:r>
      <w:r w:rsidR="00963BB9">
        <w:t>lastly points out</w:t>
      </w:r>
      <w:r w:rsidR="00DC139E">
        <w:t>, in his opinion,</w:t>
      </w:r>
      <w:r w:rsidR="00963BB9">
        <w:t xml:space="preserve"> the advantages there are to have Microsoft as a partner: </w:t>
      </w:r>
      <w:r w:rsidR="00BF139C">
        <w:t xml:space="preserve">“There are multiple advantages of working with the solution manufacturer as they perfectly know and dominate the tool as well as provide us with professionals who control like no other the technology from which the solution is based on. </w:t>
      </w:r>
      <w:r w:rsidR="00DC139E">
        <w:t xml:space="preserve">Furthermore –he continues-, we know we have the guarantee in continuity of service and in new versions that can </w:t>
      </w:r>
      <w:r w:rsidR="00DC139E">
        <w:lastRenderedPageBreak/>
        <w:t>provide us with new advantages for our citizens and users. “</w:t>
      </w:r>
    </w:p>
    <w:p w:rsidR="00B64192" w:rsidRPr="00B64192" w:rsidRDefault="00B64192" w:rsidP="00646171">
      <w:pPr>
        <w:pStyle w:val="Bodycopy"/>
      </w:pPr>
    </w:p>
    <w:p w:rsidR="00DC139E" w:rsidRDefault="00DC139E" w:rsidP="009F3DBC">
      <w:pPr>
        <w:pStyle w:val="Bullet"/>
      </w:pPr>
      <w:r>
        <w:t>Increased productivity.</w:t>
      </w:r>
    </w:p>
    <w:p w:rsidR="00DC139E" w:rsidRDefault="00DC139E" w:rsidP="009F3DBC">
      <w:pPr>
        <w:pStyle w:val="Bullet"/>
      </w:pPr>
      <w:r>
        <w:t>Improvement in the service of care to victims.</w:t>
      </w:r>
    </w:p>
    <w:p w:rsidR="00DC139E" w:rsidRDefault="00DC139E" w:rsidP="009F3DBC">
      <w:pPr>
        <w:pStyle w:val="Bullet"/>
      </w:pPr>
      <w:r>
        <w:t>Cost savings.</w:t>
      </w:r>
    </w:p>
    <w:p w:rsidR="00DC139E" w:rsidRDefault="00DC139E" w:rsidP="009F3DBC">
      <w:pPr>
        <w:pStyle w:val="Bullet"/>
      </w:pPr>
      <w:r>
        <w:t>Better management of public resources.</w:t>
      </w:r>
    </w:p>
    <w:p w:rsidR="00DC139E" w:rsidRDefault="00DC139E" w:rsidP="009F3DBC">
      <w:pPr>
        <w:pStyle w:val="Bullet"/>
      </w:pPr>
      <w:r>
        <w:t>Better public image.</w:t>
      </w:r>
    </w:p>
    <w:bookmarkEnd w:id="13"/>
    <w:p w:rsidR="003119F1" w:rsidRDefault="003119F1">
      <w:pPr>
        <w:pStyle w:val="SectionHeading"/>
      </w:pPr>
      <w:r w:rsidRPr="009F3DBC">
        <w:rPr>
          <w:lang w:val="es-ES"/>
        </w:rPr>
        <w:br w:type="column"/>
      </w:r>
      <w:bookmarkStart w:id="14" w:name="ProductBoilerplateTitle"/>
      <w:r w:rsidR="005202E9">
        <w:rPr>
          <w:noProof/>
          <w:sz w:val="20"/>
        </w:rPr>
        <w:lastRenderedPageBreak/>
        <mc:AlternateContent>
          <mc:Choice Requires="wps">
            <w:drawing>
              <wp:anchor distT="0" distB="0" distL="114300" distR="114300" simplePos="0" relativeHeight="251659264" behindDoc="0" locked="1" layoutInCell="1" allowOverlap="1" wp14:anchorId="4728F858" wp14:editId="09CC2329">
                <wp:simplePos x="0" y="0"/>
                <wp:positionH relativeFrom="page">
                  <wp:posOffset>2857500</wp:posOffset>
                </wp:positionH>
                <wp:positionV relativeFrom="page">
                  <wp:posOffset>8356600</wp:posOffset>
                </wp:positionV>
                <wp:extent cx="4423410" cy="558800"/>
                <wp:effectExtent l="0" t="0" r="0" b="0"/>
                <wp:wrapSquare wrapText="bothSides"/>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5588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5" w:name="Softwareandservicestable"/>
                                  <w:bookmarkEnd w:id="15"/>
                                </w:p>
                              </w:tc>
                            </w:tr>
                            <w:tr w:rsidR="00E42EB0">
                              <w:trPr>
                                <w:trHeight w:val="3846"/>
                              </w:trPr>
                              <w:tc>
                                <w:tcPr>
                                  <w:tcW w:w="3302" w:type="dxa"/>
                                </w:tcPr>
                                <w:p w:rsidR="005202E9" w:rsidRDefault="005202E9" w:rsidP="005202E9">
                                  <w:pPr>
                                    <w:pStyle w:val="SectionHeadingGrey"/>
                                  </w:pPr>
                                  <w:bookmarkStart w:id="16" w:name="SoftwareandServices1"/>
                                  <w:bookmarkEnd w:id="16"/>
                                  <w:r>
                                    <w:t xml:space="preserve">Software </w:t>
                                  </w:r>
                                  <w:r w:rsidR="00035FE8">
                                    <w:t>and Services</w:t>
                                  </w:r>
                                </w:p>
                                <w:p w:rsidR="00E42EB0" w:rsidRDefault="005202E9" w:rsidP="005202E9">
                                  <w:pPr>
                                    <w:pStyle w:val="BulletGrey"/>
                                  </w:pPr>
                                  <w:r>
                                    <w:t>Microsoft Dynamics</w:t>
                                  </w:r>
                                </w:p>
                              </w:tc>
                              <w:tc>
                                <w:tcPr>
                                  <w:tcW w:w="3390" w:type="dxa"/>
                                </w:tcPr>
                                <w:p w:rsidR="00035FE8" w:rsidRPr="00035FE8" w:rsidRDefault="00035FE8" w:rsidP="00035FE8">
                                  <w:pPr>
                                    <w:pStyle w:val="BulletLevel2"/>
                                    <w:numPr>
                                      <w:ilvl w:val="0"/>
                                      <w:numId w:val="0"/>
                                    </w:numPr>
                                    <w:ind w:left="360"/>
                                    <w:rPr>
                                      <w:sz w:val="14"/>
                                    </w:rPr>
                                  </w:pPr>
                                  <w:bookmarkStart w:id="17" w:name="SoftwareandServices2"/>
                                  <w:bookmarkEnd w:id="17"/>
                                </w:p>
                                <w:p w:rsidR="00E42EB0" w:rsidRDefault="005202E9" w:rsidP="005202E9">
                                  <w:pPr>
                                    <w:pStyle w:val="BulletLevel2"/>
                                  </w:pPr>
                                  <w:r>
                                    <w:t>Microsoft Dynamics CRM</w:t>
                                  </w: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margin-left:225pt;margin-top:658pt;width:348.3pt;height: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8" w:name="Softwareandservicestable"/>
                            <w:bookmarkEnd w:id="18"/>
                          </w:p>
                        </w:tc>
                      </w:tr>
                      <w:tr w:rsidR="00E42EB0">
                        <w:trPr>
                          <w:trHeight w:val="3846"/>
                        </w:trPr>
                        <w:tc>
                          <w:tcPr>
                            <w:tcW w:w="3302" w:type="dxa"/>
                          </w:tcPr>
                          <w:p w:rsidR="005202E9" w:rsidRDefault="005202E9" w:rsidP="005202E9">
                            <w:pPr>
                              <w:pStyle w:val="SectionHeadingGrey"/>
                            </w:pPr>
                            <w:bookmarkStart w:id="19" w:name="SoftwareandServices1"/>
                            <w:bookmarkEnd w:id="19"/>
                            <w:r>
                              <w:t xml:space="preserve">Software </w:t>
                            </w:r>
                            <w:r w:rsidR="00035FE8">
                              <w:t>and Services</w:t>
                            </w:r>
                          </w:p>
                          <w:p w:rsidR="00E42EB0" w:rsidRDefault="005202E9" w:rsidP="005202E9">
                            <w:pPr>
                              <w:pStyle w:val="BulletGrey"/>
                            </w:pPr>
                            <w:r>
                              <w:t>Microsoft Dynamics</w:t>
                            </w:r>
                          </w:p>
                        </w:tc>
                        <w:tc>
                          <w:tcPr>
                            <w:tcW w:w="3390" w:type="dxa"/>
                          </w:tcPr>
                          <w:p w:rsidR="00035FE8" w:rsidRPr="00035FE8" w:rsidRDefault="00035FE8" w:rsidP="00035FE8">
                            <w:pPr>
                              <w:pStyle w:val="BulletLevel2"/>
                              <w:numPr>
                                <w:ilvl w:val="0"/>
                                <w:numId w:val="0"/>
                              </w:numPr>
                              <w:ind w:left="360"/>
                              <w:rPr>
                                <w:sz w:val="14"/>
                              </w:rPr>
                            </w:pPr>
                            <w:bookmarkStart w:id="20" w:name="SoftwareandServices2"/>
                            <w:bookmarkEnd w:id="20"/>
                          </w:p>
                          <w:p w:rsidR="00E42EB0" w:rsidRDefault="005202E9" w:rsidP="005202E9">
                            <w:pPr>
                              <w:pStyle w:val="BulletLevel2"/>
                            </w:pPr>
                            <w:r>
                              <w:t>Microsoft Dynamics CRM</w:t>
                            </w:r>
                          </w:p>
                        </w:tc>
                      </w:tr>
                    </w:tbl>
                    <w:p w:rsidR="00E42EB0" w:rsidRDefault="00E42EB0">
                      <w:pPr>
                        <w:pStyle w:val="Bodycopy"/>
                        <w:rPr>
                          <w:lang w:val="sv-SE"/>
                        </w:rPr>
                      </w:pPr>
                    </w:p>
                  </w:txbxContent>
                </v:textbox>
                <w10:wrap type="square" anchorx="page" anchory="page"/>
                <w10:anchorlock/>
              </v:shape>
            </w:pict>
          </mc:Fallback>
        </mc:AlternateContent>
      </w:r>
      <w:r w:rsidR="005202E9">
        <w:rPr>
          <w:noProof/>
          <w:sz w:val="20"/>
        </w:rPr>
        <mc:AlternateContent>
          <mc:Choice Requires="wps">
            <w:drawing>
              <wp:anchor distT="0" distB="0" distL="114300" distR="114300" simplePos="0" relativeHeight="251658240" behindDoc="0" locked="1" layoutInCell="1" allowOverlap="1" wp14:anchorId="776D918A" wp14:editId="41755D6F">
                <wp:simplePos x="0" y="0"/>
                <wp:positionH relativeFrom="page">
                  <wp:posOffset>554990</wp:posOffset>
                </wp:positionH>
                <wp:positionV relativeFrom="page">
                  <wp:posOffset>8255000</wp:posOffset>
                </wp:positionV>
                <wp:extent cx="2188210" cy="1391285"/>
                <wp:effectExtent l="0" t="0" r="0" b="0"/>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5202E9">
                                  <w:pPr>
                                    <w:pStyle w:val="Disclaimer"/>
                                  </w:pPr>
                                  <w:bookmarkStart w:id="21" w:name="Disclaimer"/>
                                  <w:r>
                                    <w:rPr>
                                      <w:szCs w:val="11"/>
                                    </w:rPr>
                                    <w:t>This case study is for informational purposes only. MICROSOFT MAKES NO WARRANTIES, EXPRESS OR IMPLIED, IN THIS SUMMARY.</w:t>
                                  </w:r>
                                  <w:bookmarkEnd w:id="21"/>
                                </w:p>
                                <w:p w:rsidR="00E42EB0" w:rsidRDefault="00E42EB0">
                                  <w:pPr>
                                    <w:pStyle w:val="Disclaimer"/>
                                    <w:rPr>
                                      <w:szCs w:val="11"/>
                                    </w:rPr>
                                  </w:pPr>
                                </w:p>
                                <w:p w:rsidR="00E42EB0" w:rsidRDefault="00E42EB0">
                                  <w:pPr>
                                    <w:pStyle w:val="Disclaimer"/>
                                  </w:pPr>
                                  <w:r>
                                    <w:rPr>
                                      <w:szCs w:val="11"/>
                                    </w:rPr>
                                    <w:t xml:space="preserve">Document published </w:t>
                                  </w:r>
                                  <w:bookmarkStart w:id="22" w:name="DocumentPublished"/>
                                  <w:proofErr w:type="spellStart"/>
                                  <w:r w:rsidR="00197E84">
                                    <w:rPr>
                                      <w:szCs w:val="11"/>
                                    </w:rPr>
                                    <w:t>febrer</w:t>
                                  </w:r>
                                  <w:r w:rsidR="005202E9">
                                    <w:rPr>
                                      <w:szCs w:val="11"/>
                                    </w:rPr>
                                    <w:t>o</w:t>
                                  </w:r>
                                  <w:proofErr w:type="spellEnd"/>
                                  <w:r w:rsidR="005202E9">
                                    <w:rPr>
                                      <w:szCs w:val="11"/>
                                    </w:rPr>
                                    <w:t xml:space="preserve"> 2012</w:t>
                                  </w:r>
                                  <w:bookmarkEnd w:id="22"/>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0"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5202E9">
                            <w:pPr>
                              <w:pStyle w:val="Disclaimer"/>
                            </w:pPr>
                            <w:bookmarkStart w:id="23" w:name="Disclaimer"/>
                            <w:r>
                              <w:rPr>
                                <w:szCs w:val="11"/>
                              </w:rPr>
                              <w:t>This case study is for informational purposes only. MICROSOFT MAKES NO WARRANTIES, EXPRESS OR IMPLIED, IN THIS SUMMARY.</w:t>
                            </w:r>
                            <w:bookmarkEnd w:id="23"/>
                          </w:p>
                          <w:p w:rsidR="00E42EB0" w:rsidRDefault="00E42EB0">
                            <w:pPr>
                              <w:pStyle w:val="Disclaimer"/>
                              <w:rPr>
                                <w:szCs w:val="11"/>
                              </w:rPr>
                            </w:pPr>
                          </w:p>
                          <w:p w:rsidR="00E42EB0" w:rsidRDefault="00E42EB0">
                            <w:pPr>
                              <w:pStyle w:val="Disclaimer"/>
                            </w:pPr>
                            <w:r>
                              <w:rPr>
                                <w:szCs w:val="11"/>
                              </w:rPr>
                              <w:t xml:space="preserve">Document published </w:t>
                            </w:r>
                            <w:bookmarkStart w:id="24" w:name="DocumentPublished"/>
                            <w:proofErr w:type="spellStart"/>
                            <w:r w:rsidR="00197E84">
                              <w:rPr>
                                <w:szCs w:val="11"/>
                              </w:rPr>
                              <w:t>febrer</w:t>
                            </w:r>
                            <w:r w:rsidR="005202E9">
                              <w:rPr>
                                <w:szCs w:val="11"/>
                              </w:rPr>
                              <w:t>o</w:t>
                            </w:r>
                            <w:proofErr w:type="spellEnd"/>
                            <w:r w:rsidR="005202E9">
                              <w:rPr>
                                <w:szCs w:val="11"/>
                              </w:rPr>
                              <w:t xml:space="preserve"> 2012</w:t>
                            </w:r>
                            <w:bookmarkEnd w:id="24"/>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sidR="005202E9">
        <w:rPr>
          <w:noProof/>
          <w:sz w:val="20"/>
        </w:rPr>
        <mc:AlternateContent>
          <mc:Choice Requires="wps">
            <w:drawing>
              <wp:anchor distT="0" distB="0" distL="114300" distR="114300" simplePos="0" relativeHeight="251657216" behindDoc="0" locked="1" layoutInCell="1" allowOverlap="1" wp14:anchorId="4E8E405E" wp14:editId="42483635">
                <wp:simplePos x="0" y="0"/>
                <wp:positionH relativeFrom="page">
                  <wp:posOffset>540385</wp:posOffset>
                </wp:positionH>
                <wp:positionV relativeFrom="page">
                  <wp:posOffset>2056765</wp:posOffset>
                </wp:positionV>
                <wp:extent cx="1979930" cy="6151880"/>
                <wp:effectExtent l="0" t="0" r="0" b="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Pr="00375BA4" w:rsidRDefault="00375BA4">
                            <w:pPr>
                              <w:pStyle w:val="SectionHeading"/>
                            </w:pPr>
                            <w:r w:rsidRPr="00375BA4">
                              <w:t>For more Information</w:t>
                            </w:r>
                          </w:p>
                          <w:p w:rsidR="00375BA4" w:rsidRPr="00375BA4" w:rsidRDefault="00375BA4" w:rsidP="00646171">
                            <w:pPr>
                              <w:pStyle w:val="Bodycopy"/>
                            </w:pPr>
                            <w:r w:rsidRPr="00375BA4">
                              <w:t xml:space="preserve">To </w:t>
                            </w:r>
                            <w:r>
                              <w:t>obtain</w:t>
                            </w:r>
                            <w:r w:rsidRPr="00375BA4">
                              <w:t xml:space="preserve"> more information about Microsoft</w:t>
                            </w:r>
                            <w:r>
                              <w:t>’s</w:t>
                            </w:r>
                            <w:r w:rsidRPr="00375BA4">
                              <w:t xml:space="preserve"> products and services, contact the local Microsoft subsidiaries</w:t>
                            </w:r>
                            <w:r>
                              <w:t xml:space="preserve">. The information is available at: </w:t>
                            </w:r>
                            <w:hyperlink r:id="rId12" w:history="1">
                              <w:r w:rsidRPr="00D153FE">
                                <w:rPr>
                                  <w:rStyle w:val="Hyperlink"/>
                                </w:rPr>
                                <w:t>www.microsoft.com</w:t>
                              </w:r>
                            </w:hyperlink>
                            <w:r>
                              <w:t xml:space="preserve"> </w:t>
                            </w:r>
                          </w:p>
                          <w:p w:rsidR="00375BA4" w:rsidRPr="00375BA4" w:rsidRDefault="00375BA4" w:rsidP="00646171">
                            <w:pPr>
                              <w:pStyle w:val="Bodycopy"/>
                            </w:pPr>
                          </w:p>
                          <w:p w:rsidR="00646171" w:rsidRPr="00375BA4" w:rsidRDefault="00375BA4" w:rsidP="00646171">
                            <w:pPr>
                              <w:pStyle w:val="Bodycopy"/>
                              <w:rPr>
                                <w:rStyle w:val="Hyperlink"/>
                                <w:color w:val="323232"/>
                                <w:u w:val="none"/>
                              </w:rPr>
                            </w:pPr>
                            <w:r w:rsidRPr="00375BA4">
                              <w:t xml:space="preserve">You can also find more information in the website </w:t>
                            </w:r>
                            <w:hyperlink r:id="rId13" w:history="1">
                              <w:r w:rsidR="00646171" w:rsidRPr="00375BA4">
                                <w:rPr>
                                  <w:rStyle w:val="Hyperlink"/>
                                </w:rPr>
                                <w:t>www.microsoft.es</w:t>
                              </w:r>
                            </w:hyperlink>
                          </w:p>
                          <w:p w:rsidR="00646171" w:rsidRPr="00375BA4" w:rsidRDefault="00646171" w:rsidP="00646171">
                            <w:pPr>
                              <w:pStyle w:val="Bodycopy"/>
                            </w:pPr>
                          </w:p>
                          <w:p w:rsidR="00E42EB0" w:rsidRDefault="00375BA4">
                            <w:pPr>
                              <w:pStyle w:val="Bodycopy"/>
                            </w:pPr>
                            <w:r>
                              <w:t>For more informatio</w:t>
                            </w:r>
                            <w:r w:rsidR="008066E1">
                              <w:t>n about the Generalitat of Catal</w:t>
                            </w:r>
                            <w:r>
                              <w:t>onia, call (+34)</w:t>
                            </w:r>
                            <w:r w:rsidRPr="00375BA4">
                              <w:t xml:space="preserve"> 935512000</w:t>
                            </w:r>
                            <w:r>
                              <w:t xml:space="preserve"> or visit the webpage:</w:t>
                            </w:r>
                          </w:p>
                          <w:bookmarkStart w:id="25" w:name="CustomerURL"/>
                          <w:p w:rsidR="00646171" w:rsidRPr="00375BA4" w:rsidRDefault="00646171" w:rsidP="00646171">
                            <w:pPr>
                              <w:pStyle w:val="Bodycopy"/>
                              <w:rPr>
                                <w:i/>
                              </w:rPr>
                            </w:pPr>
                            <w:r w:rsidRPr="00646171">
                              <w:fldChar w:fldCharType="begin"/>
                            </w:r>
                            <w:r w:rsidRPr="00375BA4">
                              <w:instrText xml:space="preserve"> HYPERLINK "http://www.20gencat.cat/portal/site/interior" </w:instrText>
                            </w:r>
                            <w:r w:rsidRPr="00646171">
                              <w:fldChar w:fldCharType="separate"/>
                            </w:r>
                            <w:r w:rsidRPr="00375BA4">
                              <w:rPr>
                                <w:rStyle w:val="Hyperlink"/>
                              </w:rPr>
                              <w:t>www.20gencat.cat/portal/site/interior</w:t>
                            </w:r>
                            <w:r w:rsidRPr="00646171">
                              <w:rPr>
                                <w:rStyle w:val="Hyperlink"/>
                              </w:rPr>
                              <w:fldChar w:fldCharType="end"/>
                            </w:r>
                          </w:p>
                          <w:bookmarkEnd w:id="25"/>
                          <w:p w:rsidR="00E42EB0" w:rsidRPr="00375BA4" w:rsidRDefault="00E42EB0">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margin-left:42.55pt;margin-top:161.95pt;width:155.9pt;height:48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I19UH9/&#10;AgAACAUAAA4AAAAAAAAAAAAAAAAALgIAAGRycy9lMm9Eb2MueG1sUEsBAi0AFAAGAAgAAAAhAPeN&#10;puTgAAAACwEAAA8AAAAAAAAAAAAAAAAA2QQAAGRycy9kb3ducmV2LnhtbFBLBQYAAAAABAAEAPMA&#10;AADmBQAAAAA=&#10;" stroked="f">
                <v:textbox inset="0,0,0,0">
                  <w:txbxContent>
                    <w:p w:rsidR="00E42EB0" w:rsidRPr="00375BA4" w:rsidRDefault="00375BA4">
                      <w:pPr>
                        <w:pStyle w:val="SectionHeading"/>
                      </w:pPr>
                      <w:r w:rsidRPr="00375BA4">
                        <w:t>For more Information</w:t>
                      </w:r>
                    </w:p>
                    <w:p w:rsidR="00375BA4" w:rsidRPr="00375BA4" w:rsidRDefault="00375BA4" w:rsidP="00646171">
                      <w:pPr>
                        <w:pStyle w:val="Bodycopy"/>
                      </w:pPr>
                      <w:r w:rsidRPr="00375BA4">
                        <w:t xml:space="preserve">To </w:t>
                      </w:r>
                      <w:r>
                        <w:t>obtain</w:t>
                      </w:r>
                      <w:r w:rsidRPr="00375BA4">
                        <w:t xml:space="preserve"> more information about Microsoft</w:t>
                      </w:r>
                      <w:r>
                        <w:t>’s</w:t>
                      </w:r>
                      <w:r w:rsidRPr="00375BA4">
                        <w:t xml:space="preserve"> products and services, contact the local Microsoft subsidiaries</w:t>
                      </w:r>
                      <w:r>
                        <w:t xml:space="preserve">. The information is available at: </w:t>
                      </w:r>
                      <w:hyperlink r:id="rId14" w:history="1">
                        <w:r w:rsidRPr="00D153FE">
                          <w:rPr>
                            <w:rStyle w:val="Hyperlink"/>
                          </w:rPr>
                          <w:t>www.microsoft.com</w:t>
                        </w:r>
                      </w:hyperlink>
                      <w:r>
                        <w:t xml:space="preserve"> </w:t>
                      </w:r>
                    </w:p>
                    <w:p w:rsidR="00375BA4" w:rsidRPr="00375BA4" w:rsidRDefault="00375BA4" w:rsidP="00646171">
                      <w:pPr>
                        <w:pStyle w:val="Bodycopy"/>
                      </w:pPr>
                    </w:p>
                    <w:p w:rsidR="00646171" w:rsidRPr="00375BA4" w:rsidRDefault="00375BA4" w:rsidP="00646171">
                      <w:pPr>
                        <w:pStyle w:val="Bodycopy"/>
                        <w:rPr>
                          <w:rStyle w:val="Hyperlink"/>
                          <w:color w:val="323232"/>
                          <w:u w:val="none"/>
                        </w:rPr>
                      </w:pPr>
                      <w:r w:rsidRPr="00375BA4">
                        <w:t xml:space="preserve">You can also find more information in the website </w:t>
                      </w:r>
                      <w:hyperlink r:id="rId15" w:history="1">
                        <w:r w:rsidR="00646171" w:rsidRPr="00375BA4">
                          <w:rPr>
                            <w:rStyle w:val="Hyperlink"/>
                          </w:rPr>
                          <w:t>www.microsoft.es</w:t>
                        </w:r>
                      </w:hyperlink>
                    </w:p>
                    <w:p w:rsidR="00646171" w:rsidRPr="00375BA4" w:rsidRDefault="00646171" w:rsidP="00646171">
                      <w:pPr>
                        <w:pStyle w:val="Bodycopy"/>
                      </w:pPr>
                    </w:p>
                    <w:p w:rsidR="00E42EB0" w:rsidRDefault="00375BA4">
                      <w:pPr>
                        <w:pStyle w:val="Bodycopy"/>
                      </w:pPr>
                      <w:r>
                        <w:t>For more informatio</w:t>
                      </w:r>
                      <w:r w:rsidR="008066E1">
                        <w:t>n about the Generalitat of Catal</w:t>
                      </w:r>
                      <w:r>
                        <w:t>onia, call (+34)</w:t>
                      </w:r>
                      <w:r w:rsidRPr="00375BA4">
                        <w:t xml:space="preserve"> 935512000</w:t>
                      </w:r>
                      <w:r>
                        <w:t xml:space="preserve"> or visit the webpage:</w:t>
                      </w:r>
                    </w:p>
                    <w:bookmarkStart w:id="26" w:name="CustomerURL"/>
                    <w:p w:rsidR="00646171" w:rsidRPr="00375BA4" w:rsidRDefault="00646171" w:rsidP="00646171">
                      <w:pPr>
                        <w:pStyle w:val="Bodycopy"/>
                        <w:rPr>
                          <w:i/>
                        </w:rPr>
                      </w:pPr>
                      <w:r w:rsidRPr="00646171">
                        <w:fldChar w:fldCharType="begin"/>
                      </w:r>
                      <w:r w:rsidRPr="00375BA4">
                        <w:instrText xml:space="preserve"> HYPERLINK "http://www.20gencat.cat/portal/site/interior" </w:instrText>
                      </w:r>
                      <w:r w:rsidRPr="00646171">
                        <w:fldChar w:fldCharType="separate"/>
                      </w:r>
                      <w:r w:rsidRPr="00375BA4">
                        <w:rPr>
                          <w:rStyle w:val="Hyperlink"/>
                        </w:rPr>
                        <w:t>www.20gencat.cat/portal/site/interior</w:t>
                      </w:r>
                      <w:r w:rsidRPr="00646171">
                        <w:rPr>
                          <w:rStyle w:val="Hyperlink"/>
                        </w:rPr>
                        <w:fldChar w:fldCharType="end"/>
                      </w:r>
                    </w:p>
                    <w:bookmarkEnd w:id="26"/>
                    <w:p w:rsidR="00E42EB0" w:rsidRPr="00375BA4" w:rsidRDefault="00E42EB0">
                      <w:pPr>
                        <w:pStyle w:val="Bodycopy"/>
                      </w:pPr>
                    </w:p>
                  </w:txbxContent>
                </v:textbox>
                <w10:wrap anchorx="page" anchory="page"/>
                <w10:anchorlock/>
              </v:shape>
            </w:pict>
          </mc:Fallback>
        </mc:AlternateContent>
      </w:r>
      <w:r w:rsidR="005202E9">
        <w:rPr>
          <w:noProof/>
          <w:sz w:val="20"/>
        </w:rPr>
        <w:t>Microsoft Dynamics</w:t>
      </w:r>
      <w:bookmarkEnd w:id="14"/>
    </w:p>
    <w:p w:rsidR="009F68E6" w:rsidRDefault="009F68E6" w:rsidP="00AA145A">
      <w:pPr>
        <w:pStyle w:val="Bodycopy"/>
      </w:pPr>
      <w:bookmarkStart w:id="26" w:name="ProductBoilerplateText"/>
      <w:r w:rsidRPr="009F68E6">
        <w:t xml:space="preserve">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w:t>
      </w:r>
    </w:p>
    <w:p w:rsidR="009F68E6" w:rsidRDefault="009F68E6" w:rsidP="00AA145A">
      <w:pPr>
        <w:pStyle w:val="Bodycopy"/>
      </w:pPr>
    </w:p>
    <w:p w:rsidR="009F68E6" w:rsidRPr="009F68E6" w:rsidRDefault="009F68E6" w:rsidP="00AA145A">
      <w:pPr>
        <w:pStyle w:val="Bodycopy"/>
      </w:pPr>
      <w:r w:rsidRPr="009F68E6">
        <w:t>Microsoft Dynamics brings together people, processes, and technologies, increasing the productivity and effectiveness of your business, and helping you drive business success</w:t>
      </w:r>
    </w:p>
    <w:p w:rsidR="009F68E6" w:rsidRPr="009F68E6" w:rsidRDefault="009F68E6" w:rsidP="00AA145A">
      <w:pPr>
        <w:pStyle w:val="Bodycopy"/>
      </w:pPr>
    </w:p>
    <w:p w:rsidR="005202E9" w:rsidRPr="009F68E6" w:rsidRDefault="009F68E6">
      <w:pPr>
        <w:pStyle w:val="Bodycopy"/>
      </w:pPr>
      <w:r w:rsidRPr="009F68E6">
        <w:t>For more information about</w:t>
      </w:r>
      <w:r w:rsidR="005202E9" w:rsidRPr="009F68E6">
        <w:t xml:space="preserve"> Microsoft Dynamics, </w:t>
      </w:r>
      <w:r>
        <w:t>visit the</w:t>
      </w:r>
      <w:r w:rsidR="00646171" w:rsidRPr="009F68E6">
        <w:t xml:space="preserve"> web</w:t>
      </w:r>
      <w:r>
        <w:t>page</w:t>
      </w:r>
      <w:r w:rsidR="005202E9" w:rsidRPr="009F68E6">
        <w:t>:</w:t>
      </w:r>
    </w:p>
    <w:p w:rsidR="005202E9" w:rsidRPr="00FD2147" w:rsidRDefault="006A4015">
      <w:pPr>
        <w:pStyle w:val="Bodycopy"/>
      </w:pPr>
      <w:hyperlink r:id="rId16" w:history="1">
        <w:r w:rsidR="00646171" w:rsidRPr="00FD2147">
          <w:rPr>
            <w:rStyle w:val="Hyperlink"/>
          </w:rPr>
          <w:t>http://crm.dynamics.com/es-es</w:t>
        </w:r>
      </w:hyperlink>
      <w:r w:rsidR="00646171" w:rsidRPr="00FD2147">
        <w:br/>
      </w:r>
      <w:r w:rsidR="005202E9" w:rsidRPr="00FD2147">
        <w:t xml:space="preserve">  </w:t>
      </w:r>
    </w:p>
    <w:p w:rsidR="005202E9" w:rsidRPr="00FD2147" w:rsidRDefault="005202E9">
      <w:pPr>
        <w:pStyle w:val="Bodycopy"/>
      </w:pPr>
    </w:p>
    <w:p w:rsidR="003119F1" w:rsidRPr="00FD2147" w:rsidRDefault="005202E9">
      <w:pPr>
        <w:pStyle w:val="Bodycopy"/>
        <w:rPr>
          <w:rStyle w:val="URL"/>
        </w:rPr>
      </w:pPr>
      <w:r w:rsidRPr="00FD2147">
        <w:rPr>
          <w:rStyle w:val="URL"/>
        </w:rPr>
        <w:t xml:space="preserve"> </w:t>
      </w:r>
      <w:bookmarkEnd w:id="26"/>
    </w:p>
    <w:sectPr w:rsidR="003119F1" w:rsidRPr="00FD2147" w:rsidSect="00B04AB3">
      <w:headerReference w:type="default" r:id="rId17"/>
      <w:footerReference w:type="default" r:id="rId18"/>
      <w:pgSz w:w="12242" w:h="15842" w:code="1"/>
      <w:pgMar w:top="3403"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015" w:rsidRDefault="006A4015">
      <w:r>
        <w:separator/>
      </w:r>
    </w:p>
  </w:endnote>
  <w:endnote w:type="continuationSeparator" w:id="0">
    <w:p w:rsidR="006A4015" w:rsidRDefault="006A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D8C2BA4A-9EA2-4C22-BAD6-3CEAE2C0D17A}"/>
    <w:embedBold r:id="rId2" w:fontKey="{4850E3D2-39ED-4421-8FEE-7B2CBA1735EE}"/>
    <w:embedItalic r:id="rId3" w:fontKey="{4FCAE547-7D31-4EB9-9250-A39A035DE86D}"/>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1A62A3">
      <w:rPr>
        <w:rStyle w:val="PageNumber"/>
        <w:noProof/>
      </w:rPr>
      <w:instrText>5</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1A62A3">
      <w:rPr>
        <w:rStyle w:val="PageNumber"/>
        <w:noProof/>
      </w:rPr>
      <w:instrText>5</w:instrText>
    </w:r>
    <w:r>
      <w:rPr>
        <w:rStyle w:val="PageNumber"/>
      </w:rPr>
      <w:fldChar w:fldCharType="end"/>
    </w:r>
    <w:r>
      <w:rPr>
        <w:rStyle w:val="PageNumber"/>
      </w:rPr>
      <w:instrText xml:space="preserve"> </w:instrText>
    </w:r>
    <w:r w:rsidR="005202E9">
      <w:rPr>
        <w:noProof/>
        <w:spacing w:val="20"/>
        <w:sz w:val="16"/>
        <w:lang w:val="en-US"/>
      </w:rPr>
      <w:drawing>
        <wp:inline distT="0" distB="0" distL="0" distR="0" wp14:anchorId="1A68B6E9" wp14:editId="3E3DB96C">
          <wp:extent cx="1981200" cy="914400"/>
          <wp:effectExtent l="0" t="0" r="0" b="0"/>
          <wp:docPr id="7" name="Picture 7"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1A62A3">
      <w:fldChar w:fldCharType="separate"/>
    </w:r>
    <w:r w:rsidR="001A62A3">
      <w:rPr>
        <w:noProof/>
        <w:spacing w:val="20"/>
        <w:sz w:val="16"/>
        <w:lang w:val="en-US"/>
      </w:rPr>
      <w:drawing>
        <wp:inline distT="0" distB="0" distL="0" distR="0" wp14:anchorId="1A68B6E9" wp14:editId="3E3DB96C">
          <wp:extent cx="1981200" cy="914400"/>
          <wp:effectExtent l="0" t="0" r="0" b="0"/>
          <wp:docPr id="32" name="Picture 3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015" w:rsidRDefault="006A4015">
      <w:r>
        <w:separator/>
      </w:r>
    </w:p>
  </w:footnote>
  <w:footnote w:type="continuationSeparator" w:id="0">
    <w:p w:rsidR="006A4015" w:rsidRDefault="006A4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5202E9">
    <w:pPr>
      <w:pStyle w:val="Header"/>
    </w:pPr>
    <w:r>
      <w:rPr>
        <w:noProof/>
        <w:sz w:val="20"/>
        <w:lang w:val="en-US" w:bidi="ar-SA"/>
      </w:rPr>
      <mc:AlternateContent>
        <mc:Choice Requires="wps">
          <w:drawing>
            <wp:anchor distT="0" distB="0" distL="114300" distR="114300" simplePos="0" relativeHeight="251661824" behindDoc="1" locked="0" layoutInCell="1" allowOverlap="1" wp14:anchorId="633A2F71" wp14:editId="4A3AFBE3">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CEfZUu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US" w:bidi="ar-SA"/>
      </w:rPr>
      <w:drawing>
        <wp:anchor distT="0" distB="0" distL="114300" distR="114300" simplePos="0" relativeHeight="251659776" behindDoc="1" locked="0" layoutInCell="0" allowOverlap="1" wp14:anchorId="53DDFFBE" wp14:editId="06A8F26B">
          <wp:simplePos x="0" y="0"/>
          <wp:positionH relativeFrom="page">
            <wp:posOffset>0</wp:posOffset>
          </wp:positionH>
          <wp:positionV relativeFrom="page">
            <wp:posOffset>0</wp:posOffset>
          </wp:positionV>
          <wp:extent cx="7772400" cy="918210"/>
          <wp:effectExtent l="0" t="0" r="0" b="0"/>
          <wp:wrapNone/>
          <wp:docPr id="41" name="Picture 4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F9C21A26"/>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Server 2008 R2"/>
    <w:docVar w:name="lbProductList_68_SELECTED" w:val="0"/>
    <w:docVar w:name="lbProductList_69_0" w:val="Windows Vista"/>
    <w:docVar w:name="lbProductList_69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70"/>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CustomerName" w:val="Generalitat de Catalunya"/>
    <w:docVar w:name="tbCustomerPhone" w:val="xxxx"/>
    <w:docVar w:name="tbCustomerURL" w:val="www."/>
    <w:docVar w:name="tbDatePublished" w:val="enero 2012"/>
    <w:docVar w:name="tbDisclaimer1" w:val="This case study is for informational purposes only. MICROSOFT MAKES NO WARRANTIES, EXPRESS OR IMPLIED, IN THIS SUMMARY."/>
    <w:docVar w:name="tbDocumentBenefits" w:val="xxxxxxxxxxxxxxxxxxxxxxxxxxxxxxxxxxxxxxxxxxxxxxxxxxxxxxxxxxxxxxxxxxxxxxxxxxxxxxxxxxxxxxxxxxxxxxxxxxxxxxxxxxxxxxxxxx"/>
    <w:docVar w:name="tbDocumentFirstPageBody" w:val="_x000d__x000a_xxxxxxxxxxxxxxxxxxxxxxxxxxxxxxxxxxxxxxxxxxxxxxxxxxxxxxxxxxxxxxxxxxxxxxxxxxxxxxxxxxxxxxxxxxxxxxxxxxxxxxxxxxxxxxxxxxxxxxxxxxxxxxxxxxxxxxxxxxx"/>
    <w:docVar w:name="tbDocumentIntroduction" w:val="&quot;xxxxxxxxxxxxxxxxxxxxxxxxxxxxxxxxxxxxxxxxxxxxxxxxxxxxxxxxxxxxxxxxxxxxxxxxxxxxxxx&quot;"/>
    <w:docVar w:name="tbDocumentIntroductionCredit" w:val="Andreu Joan Martínez, Director General de Administración de Seguridad, Departamento de Interior, Generalitat de Catalunya"/>
    <w:docVar w:name="tbDocumentSituation" w:val="xxxxxxxxxxxxxxxxxxxxxxxxxxxxxxxxxxxxxxxxxxxxxxxxxxxxxxxxxxxxxxxxxxxxxxxxxxxxxxxxxxxxxxxxxxxxxxxxxxxxxxxxxxxxxxxxxx"/>
    <w:docVar w:name="tbDocumentSolution" w:val="xxxxxxxxxxxxxxxxxxxxxxxxxxxxxxxxxxxxxxxxxxxxxxxxxxxxxxxxxxxxxxxxxxxxxxxxxxxxxxxxxxxxxxxxxxxxxxxxxxxxxxxxxxxxxxxxxx"/>
    <w:docVar w:name="tbDocumentTitle" w:val="xxxxxxxxxxxxxxxx"/>
    <w:docVar w:name="tbOverviewBenefits1" w:val="xxxxxxxxxxxxxxxxxxxx"/>
    <w:docVar w:name="tbOverviewBenefits2" w:val="xxxxxxxxxxxxxxxxx"/>
    <w:docVar w:name="tbOverviewBenefits3" w:val="xxxxxxxxxxxxxxxxx"/>
    <w:docVar w:name="tbOverviewBenefits4" w:val="xxxxxxxxxxxxxxxx"/>
    <w:docVar w:name="tbOverviewBenefits5" w:val="xxxxxxxxxxxxxxxxxxxxxxx"/>
    <w:docVar w:name="tbOverviewBusinessSituation" w:val="xxxxxxxxxxxxxxxxxxxxxxx"/>
    <w:docVar w:name="tbOverviewCountry" w:val="España"/>
    <w:docVar w:name="tbOverviewCustomerProfile" w:val="xxxxxxxxxxxxxxxxxxx"/>
    <w:docVar w:name="tbOverviewIndustry" w:val="Administración Pública"/>
    <w:docVar w:name="tbOverviewSolution" w:val="xxxxxxxxxxxxxxxxxxxx"/>
    <w:docVar w:name="tbPartnerName" w:val="Pasiona"/>
    <w:docVar w:name="tbPartnerPhone" w:val="xxxx"/>
    <w:docVar w:name="tbPartnerURL" w:val="www."/>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5202E9"/>
    <w:rsid w:val="000006E8"/>
    <w:rsid w:val="00026534"/>
    <w:rsid w:val="00030926"/>
    <w:rsid w:val="000314C9"/>
    <w:rsid w:val="00035FE8"/>
    <w:rsid w:val="000510A4"/>
    <w:rsid w:val="00056AA8"/>
    <w:rsid w:val="00056E78"/>
    <w:rsid w:val="00060FF5"/>
    <w:rsid w:val="000770C0"/>
    <w:rsid w:val="00082CB1"/>
    <w:rsid w:val="00096915"/>
    <w:rsid w:val="000B040A"/>
    <w:rsid w:val="000B3311"/>
    <w:rsid w:val="000C5524"/>
    <w:rsid w:val="000E56E4"/>
    <w:rsid w:val="000F5867"/>
    <w:rsid w:val="000F68B8"/>
    <w:rsid w:val="001339A1"/>
    <w:rsid w:val="0013552D"/>
    <w:rsid w:val="00143810"/>
    <w:rsid w:val="00181E07"/>
    <w:rsid w:val="00187ECD"/>
    <w:rsid w:val="001922A2"/>
    <w:rsid w:val="00197E84"/>
    <w:rsid w:val="001A62A3"/>
    <w:rsid w:val="001A74AB"/>
    <w:rsid w:val="001C2AED"/>
    <w:rsid w:val="001C6A99"/>
    <w:rsid w:val="001D5517"/>
    <w:rsid w:val="001E0140"/>
    <w:rsid w:val="00202E69"/>
    <w:rsid w:val="00212177"/>
    <w:rsid w:val="002226E2"/>
    <w:rsid w:val="00224D2D"/>
    <w:rsid w:val="00225E04"/>
    <w:rsid w:val="0025550E"/>
    <w:rsid w:val="00283CE9"/>
    <w:rsid w:val="00290BBC"/>
    <w:rsid w:val="00294FBC"/>
    <w:rsid w:val="002A3C77"/>
    <w:rsid w:val="002C0821"/>
    <w:rsid w:val="002D0D28"/>
    <w:rsid w:val="002E40AA"/>
    <w:rsid w:val="002E7D6B"/>
    <w:rsid w:val="002F19BE"/>
    <w:rsid w:val="003119F1"/>
    <w:rsid w:val="003361B7"/>
    <w:rsid w:val="00362588"/>
    <w:rsid w:val="0037079C"/>
    <w:rsid w:val="00375BA4"/>
    <w:rsid w:val="003C2F16"/>
    <w:rsid w:val="003C4089"/>
    <w:rsid w:val="003D148E"/>
    <w:rsid w:val="003E1013"/>
    <w:rsid w:val="00406277"/>
    <w:rsid w:val="00422965"/>
    <w:rsid w:val="00424EFF"/>
    <w:rsid w:val="004339BE"/>
    <w:rsid w:val="00470EBB"/>
    <w:rsid w:val="004804EA"/>
    <w:rsid w:val="004812AD"/>
    <w:rsid w:val="004A5847"/>
    <w:rsid w:val="004C465F"/>
    <w:rsid w:val="004D1A95"/>
    <w:rsid w:val="004F7945"/>
    <w:rsid w:val="004F79A9"/>
    <w:rsid w:val="00500DAB"/>
    <w:rsid w:val="005202E9"/>
    <w:rsid w:val="00530F00"/>
    <w:rsid w:val="005370B2"/>
    <w:rsid w:val="00537975"/>
    <w:rsid w:val="005408D3"/>
    <w:rsid w:val="005522C0"/>
    <w:rsid w:val="00573B55"/>
    <w:rsid w:val="005C01B3"/>
    <w:rsid w:val="005C7D5E"/>
    <w:rsid w:val="005E49C0"/>
    <w:rsid w:val="005E508E"/>
    <w:rsid w:val="006163C7"/>
    <w:rsid w:val="00624045"/>
    <w:rsid w:val="0063244C"/>
    <w:rsid w:val="00646171"/>
    <w:rsid w:val="0065016F"/>
    <w:rsid w:val="00673826"/>
    <w:rsid w:val="006940C9"/>
    <w:rsid w:val="006A1419"/>
    <w:rsid w:val="006A4015"/>
    <w:rsid w:val="006E4A8E"/>
    <w:rsid w:val="006E5542"/>
    <w:rsid w:val="006F7055"/>
    <w:rsid w:val="007028E5"/>
    <w:rsid w:val="00710929"/>
    <w:rsid w:val="00712370"/>
    <w:rsid w:val="0072038D"/>
    <w:rsid w:val="007247D3"/>
    <w:rsid w:val="00726138"/>
    <w:rsid w:val="0073147D"/>
    <w:rsid w:val="00742FEB"/>
    <w:rsid w:val="00752B8E"/>
    <w:rsid w:val="00755CF9"/>
    <w:rsid w:val="0076270C"/>
    <w:rsid w:val="007660E8"/>
    <w:rsid w:val="0077065E"/>
    <w:rsid w:val="007965C3"/>
    <w:rsid w:val="007A75EB"/>
    <w:rsid w:val="007B5FD0"/>
    <w:rsid w:val="007C3F75"/>
    <w:rsid w:val="007D1B05"/>
    <w:rsid w:val="007D7C72"/>
    <w:rsid w:val="007E1339"/>
    <w:rsid w:val="008024B2"/>
    <w:rsid w:val="008066E1"/>
    <w:rsid w:val="00813109"/>
    <w:rsid w:val="00815BA0"/>
    <w:rsid w:val="00847D42"/>
    <w:rsid w:val="008506A4"/>
    <w:rsid w:val="0086399B"/>
    <w:rsid w:val="008657EB"/>
    <w:rsid w:val="0086716B"/>
    <w:rsid w:val="00891C02"/>
    <w:rsid w:val="008D79B8"/>
    <w:rsid w:val="008E0A33"/>
    <w:rsid w:val="008F6986"/>
    <w:rsid w:val="00901F93"/>
    <w:rsid w:val="009147C1"/>
    <w:rsid w:val="0093193F"/>
    <w:rsid w:val="00932BA9"/>
    <w:rsid w:val="00932DCB"/>
    <w:rsid w:val="00933762"/>
    <w:rsid w:val="0095051D"/>
    <w:rsid w:val="009534CB"/>
    <w:rsid w:val="00955251"/>
    <w:rsid w:val="00957AA2"/>
    <w:rsid w:val="00963BB9"/>
    <w:rsid w:val="00964360"/>
    <w:rsid w:val="00981764"/>
    <w:rsid w:val="00984CDA"/>
    <w:rsid w:val="00996F31"/>
    <w:rsid w:val="009A3B28"/>
    <w:rsid w:val="009A54A9"/>
    <w:rsid w:val="009A6B5D"/>
    <w:rsid w:val="009B42BF"/>
    <w:rsid w:val="009B4FFB"/>
    <w:rsid w:val="009C00D1"/>
    <w:rsid w:val="009C7FB0"/>
    <w:rsid w:val="009D20EF"/>
    <w:rsid w:val="009F3DBC"/>
    <w:rsid w:val="009F6063"/>
    <w:rsid w:val="009F68E6"/>
    <w:rsid w:val="00A00ED5"/>
    <w:rsid w:val="00A1096F"/>
    <w:rsid w:val="00A20283"/>
    <w:rsid w:val="00A31DD1"/>
    <w:rsid w:val="00A33649"/>
    <w:rsid w:val="00A36DB1"/>
    <w:rsid w:val="00A44788"/>
    <w:rsid w:val="00A46D64"/>
    <w:rsid w:val="00A60451"/>
    <w:rsid w:val="00A63B37"/>
    <w:rsid w:val="00A804C4"/>
    <w:rsid w:val="00A87232"/>
    <w:rsid w:val="00A95AEB"/>
    <w:rsid w:val="00A975A8"/>
    <w:rsid w:val="00AA145A"/>
    <w:rsid w:val="00AB1778"/>
    <w:rsid w:val="00AB4CB2"/>
    <w:rsid w:val="00AC3F64"/>
    <w:rsid w:val="00AC5879"/>
    <w:rsid w:val="00AD6C7A"/>
    <w:rsid w:val="00AE09E6"/>
    <w:rsid w:val="00AF02C0"/>
    <w:rsid w:val="00AF56D0"/>
    <w:rsid w:val="00B02E03"/>
    <w:rsid w:val="00B04AB3"/>
    <w:rsid w:val="00B45351"/>
    <w:rsid w:val="00B53E6D"/>
    <w:rsid w:val="00B64192"/>
    <w:rsid w:val="00B73B29"/>
    <w:rsid w:val="00B834F3"/>
    <w:rsid w:val="00B92AD9"/>
    <w:rsid w:val="00BB5F7F"/>
    <w:rsid w:val="00BB6AC9"/>
    <w:rsid w:val="00BD0DC6"/>
    <w:rsid w:val="00BF139C"/>
    <w:rsid w:val="00BF1F92"/>
    <w:rsid w:val="00C03D86"/>
    <w:rsid w:val="00C04668"/>
    <w:rsid w:val="00C055BB"/>
    <w:rsid w:val="00C061B1"/>
    <w:rsid w:val="00C30ED8"/>
    <w:rsid w:val="00C40E49"/>
    <w:rsid w:val="00C4702D"/>
    <w:rsid w:val="00C50BBD"/>
    <w:rsid w:val="00C524C0"/>
    <w:rsid w:val="00C57D3C"/>
    <w:rsid w:val="00C61C8C"/>
    <w:rsid w:val="00C84716"/>
    <w:rsid w:val="00C959D3"/>
    <w:rsid w:val="00CA2465"/>
    <w:rsid w:val="00CB6390"/>
    <w:rsid w:val="00CC276E"/>
    <w:rsid w:val="00CC41AB"/>
    <w:rsid w:val="00CC605A"/>
    <w:rsid w:val="00CD44FF"/>
    <w:rsid w:val="00D02BD9"/>
    <w:rsid w:val="00D2749E"/>
    <w:rsid w:val="00D27F04"/>
    <w:rsid w:val="00D4013C"/>
    <w:rsid w:val="00D77710"/>
    <w:rsid w:val="00D93559"/>
    <w:rsid w:val="00D936DA"/>
    <w:rsid w:val="00D949CD"/>
    <w:rsid w:val="00DC1121"/>
    <w:rsid w:val="00DC139E"/>
    <w:rsid w:val="00DD1EB8"/>
    <w:rsid w:val="00DF030C"/>
    <w:rsid w:val="00DF6556"/>
    <w:rsid w:val="00DF69C1"/>
    <w:rsid w:val="00E0392F"/>
    <w:rsid w:val="00E101BE"/>
    <w:rsid w:val="00E14487"/>
    <w:rsid w:val="00E41353"/>
    <w:rsid w:val="00E428D1"/>
    <w:rsid w:val="00E42EB0"/>
    <w:rsid w:val="00E43550"/>
    <w:rsid w:val="00E90DCB"/>
    <w:rsid w:val="00E90ECA"/>
    <w:rsid w:val="00EA1E65"/>
    <w:rsid w:val="00EC129B"/>
    <w:rsid w:val="00EE2FFD"/>
    <w:rsid w:val="00EE7C69"/>
    <w:rsid w:val="00F012B2"/>
    <w:rsid w:val="00F04D6D"/>
    <w:rsid w:val="00F06DF2"/>
    <w:rsid w:val="00F177C8"/>
    <w:rsid w:val="00F32465"/>
    <w:rsid w:val="00F40D56"/>
    <w:rsid w:val="00F45B7B"/>
    <w:rsid w:val="00F54DC3"/>
    <w:rsid w:val="00F57D23"/>
    <w:rsid w:val="00F77132"/>
    <w:rsid w:val="00F844DF"/>
    <w:rsid w:val="00F97BDA"/>
    <w:rsid w:val="00FA4BF5"/>
    <w:rsid w:val="00FB1080"/>
    <w:rsid w:val="00FB78EC"/>
    <w:rsid w:val="00FC51A5"/>
    <w:rsid w:val="00FD2147"/>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8B8"/>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customStyle="1" w:styleId="corchete-llamada1">
    <w:name w:val="corchete-llamada1"/>
    <w:basedOn w:val="DefaultParagraphFont"/>
    <w:rsid w:val="00225E04"/>
    <w:rPr>
      <w:rFonts w:ascii="Segoe UI" w:hAnsi="Segoe UI" w:cs="Segoe UI"/>
      <w:vanish/>
      <w:webHidden w:val="0"/>
      <w:specVanish w:val="0"/>
    </w:rPr>
  </w:style>
  <w:style w:type="paragraph" w:styleId="ListParagraph">
    <w:name w:val="List Paragraph"/>
    <w:basedOn w:val="Normal"/>
    <w:uiPriority w:val="34"/>
    <w:qFormat/>
    <w:rsid w:val="00AF56D0"/>
    <w:pPr>
      <w:ind w:left="720"/>
      <w:contextualSpacing/>
    </w:pPr>
  </w:style>
  <w:style w:type="character" w:customStyle="1" w:styleId="hps">
    <w:name w:val="hps"/>
    <w:basedOn w:val="DefaultParagraphFont"/>
    <w:rsid w:val="00A975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8B8"/>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customStyle="1" w:styleId="corchete-llamada1">
    <w:name w:val="corchete-llamada1"/>
    <w:basedOn w:val="DefaultParagraphFont"/>
    <w:rsid w:val="00225E04"/>
    <w:rPr>
      <w:rFonts w:ascii="Segoe UI" w:hAnsi="Segoe UI" w:cs="Segoe UI"/>
      <w:vanish/>
      <w:webHidden w:val="0"/>
      <w:specVanish w:val="0"/>
    </w:rPr>
  </w:style>
  <w:style w:type="paragraph" w:styleId="ListParagraph">
    <w:name w:val="List Paragraph"/>
    <w:basedOn w:val="Normal"/>
    <w:uiPriority w:val="34"/>
    <w:qFormat/>
    <w:rsid w:val="00AF56D0"/>
    <w:pPr>
      <w:ind w:left="720"/>
      <w:contextualSpacing/>
    </w:pPr>
  </w:style>
  <w:style w:type="character" w:customStyle="1" w:styleId="hps">
    <w:name w:val="hps"/>
    <w:basedOn w:val="DefaultParagraphFont"/>
    <w:rsid w:val="00A97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icrosoft.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rm.dynamics.com/es-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microsoft.e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icrosof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ardes\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F2C0A-8D4B-4F3E-A6F5-79342E89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CEP_Template</Template>
  <TotalTime>0</TotalTime>
  <Pages>1</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Metia CEP xxxxxxxxxxxxxxxx</vt:lpstr>
    </vt:vector>
  </TitlesOfParts>
  <Company>WriteImage</Company>
  <LinksUpToDate>false</LinksUpToDate>
  <CharactersWithSpaces>12888</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xxxxxxxxxxxxxxxx</dc:title>
  <dc:subject>Customer: Generalitat de Catalunya  Partner: Pasiona</dc:subject>
  <dc:creator>Carmen de Silva Martinez (Intl Vendor)</dc:creator>
  <cp:keywords>Country: España  Industry: Administración Pública</cp:keywords>
  <cp:lastModifiedBy>Cristina Fernandez Rue</cp:lastModifiedBy>
  <cp:revision>5</cp:revision>
  <cp:lastPrinted>2012-03-02T10:36:00Z</cp:lastPrinted>
  <dcterms:created xsi:type="dcterms:W3CDTF">2012-03-02T10:33:00Z</dcterms:created>
  <dcterms:modified xsi:type="dcterms:W3CDTF">2012-03-02T10:36:00Z</dcterms:modified>
  <cp:category>Product: Microsoft Dynamics_x000d_
Customer Solution Case Study</cp:category>
</cp:coreProperties>
</file>