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61FF5" w:rsidTr="005B0441">
        <w:tc>
          <w:tcPr>
            <w:tcW w:w="9212" w:type="dxa"/>
          </w:tcPr>
          <w:p w:rsidR="00D61FF5" w:rsidRDefault="00D61FF5">
            <w:r w:rsidRPr="00D5495A">
              <w:rPr>
                <w:rFonts w:ascii="Segoe UI" w:hAnsi="Segoe UI" w:cs="Segoe UI"/>
                <w:noProof/>
                <w:lang w:eastAsia="fr-FR"/>
              </w:rPr>
              <w:drawing>
                <wp:inline distT="0" distB="0" distL="0" distR="0" wp14:anchorId="55939E88" wp14:editId="1B35B8A0">
                  <wp:extent cx="5762625" cy="7620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Office 365.png"/>
                          <pic:cNvPicPr/>
                        </pic:nvPicPr>
                        <pic:blipFill rotWithShape="1">
                          <a:blip r:embed="rId6">
                            <a:extLst>
                              <a:ext uri="{28A0092B-C50C-407E-A947-70E740481C1C}">
                                <a14:useLocalDpi xmlns:a14="http://schemas.microsoft.com/office/drawing/2010/main" val="0"/>
                              </a:ext>
                            </a:extLst>
                          </a:blip>
                          <a:srcRect b="22053"/>
                          <a:stretch/>
                        </pic:blipFill>
                        <pic:spPr bwMode="auto">
                          <a:xfrm>
                            <a:off x="0" y="0"/>
                            <a:ext cx="5760720" cy="761748"/>
                          </a:xfrm>
                          <a:prstGeom prst="rect">
                            <a:avLst/>
                          </a:prstGeom>
                          <a:ln>
                            <a:noFill/>
                          </a:ln>
                          <a:extLst>
                            <a:ext uri="{53640926-AAD7-44D8-BBD7-CCE9431645EC}">
                              <a14:shadowObscured xmlns:a14="http://schemas.microsoft.com/office/drawing/2010/main"/>
                            </a:ext>
                          </a:extLst>
                        </pic:spPr>
                      </pic:pic>
                    </a:graphicData>
                  </a:graphic>
                </wp:inline>
              </w:drawing>
            </w:r>
          </w:p>
        </w:tc>
      </w:tr>
      <w:tr w:rsidR="00D61FF5" w:rsidTr="005B0441">
        <w:tc>
          <w:tcPr>
            <w:tcW w:w="9212" w:type="dxa"/>
          </w:tcPr>
          <w:p w:rsidR="00D61FF5" w:rsidRDefault="00D61FF5">
            <w:r>
              <w:rPr>
                <w:noProof/>
                <w:lang w:eastAsia="fr-FR"/>
              </w:rPr>
              <w:drawing>
                <wp:inline distT="0" distB="0" distL="0" distR="0" wp14:anchorId="2421592C" wp14:editId="2E66A721">
                  <wp:extent cx="5760720" cy="294589"/>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a:extLst>
                              <a:ext uri="{28A0092B-C50C-407E-A947-70E740481C1C}">
                                <a14:useLocalDpi xmlns:a14="http://schemas.microsoft.com/office/drawing/2010/main" val="0"/>
                              </a:ext>
                            </a:extLst>
                          </a:blip>
                          <a:stretch>
                            <a:fillRect/>
                          </a:stretch>
                        </pic:blipFill>
                        <pic:spPr>
                          <a:xfrm>
                            <a:off x="0" y="0"/>
                            <a:ext cx="5760720" cy="294589"/>
                          </a:xfrm>
                          <a:prstGeom prst="rect">
                            <a:avLst/>
                          </a:prstGeom>
                        </pic:spPr>
                      </pic:pic>
                    </a:graphicData>
                  </a:graphic>
                </wp:inline>
              </w:drawing>
            </w:r>
          </w:p>
        </w:tc>
      </w:tr>
      <w:tr w:rsidR="00D61FF5" w:rsidTr="005B0441">
        <w:tc>
          <w:tcPr>
            <w:tcW w:w="9212" w:type="dxa"/>
          </w:tcPr>
          <w:p w:rsidR="00D61FF5" w:rsidRDefault="00D61FF5"/>
        </w:tc>
      </w:tr>
      <w:tr w:rsidR="00D61FF5" w:rsidTr="005B0441">
        <w:tc>
          <w:tcPr>
            <w:tcW w:w="9212" w:type="dxa"/>
          </w:tcPr>
          <w:p w:rsidR="00D61FF5" w:rsidRPr="000E058F" w:rsidRDefault="00D61FF5" w:rsidP="00D61FF5">
            <w:pPr>
              <w:spacing w:line="276" w:lineRule="auto"/>
              <w:jc w:val="center"/>
              <w:rPr>
                <w:rFonts w:ascii="Segoe UI" w:hAnsi="Segoe UI" w:cs="Segoe UI"/>
                <w:b/>
                <w:bCs/>
                <w:color w:val="6699FF"/>
                <w:sz w:val="28"/>
                <w:szCs w:val="28"/>
                <w:lang w:eastAsia="fr-FR"/>
              </w:rPr>
            </w:pPr>
            <w:r w:rsidRPr="000E058F">
              <w:rPr>
                <w:rFonts w:ascii="Segoe UI" w:hAnsi="Segoe UI" w:cs="Segoe UI"/>
                <w:b/>
                <w:bCs/>
                <w:color w:val="6699FF"/>
                <w:sz w:val="28"/>
                <w:szCs w:val="28"/>
                <w:lang w:eastAsia="fr-FR"/>
              </w:rPr>
              <w:t>Office 365</w:t>
            </w:r>
            <w:r>
              <w:rPr>
                <w:rFonts w:ascii="Segoe UI" w:hAnsi="Segoe UI" w:cs="Segoe UI"/>
                <w:b/>
                <w:bCs/>
                <w:color w:val="6699FF"/>
                <w:sz w:val="28"/>
                <w:szCs w:val="28"/>
                <w:lang w:eastAsia="fr-FR"/>
              </w:rPr>
              <w:t xml:space="preserve"> plébiscité par les entreprises françaises</w:t>
            </w:r>
          </w:p>
          <w:p w:rsidR="00D61FF5" w:rsidRPr="000E058F" w:rsidRDefault="00D61FF5" w:rsidP="00D61FF5">
            <w:pPr>
              <w:spacing w:line="276" w:lineRule="auto"/>
              <w:jc w:val="center"/>
              <w:rPr>
                <w:rFonts w:ascii="Segoe UI" w:hAnsi="Segoe UI" w:cs="Segoe UI"/>
                <w:b/>
                <w:bCs/>
                <w:color w:val="6699FF"/>
                <w:sz w:val="28"/>
                <w:szCs w:val="28"/>
                <w:lang w:eastAsia="fr-FR"/>
              </w:rPr>
            </w:pPr>
            <w:r w:rsidRPr="000E058F">
              <w:rPr>
                <w:rFonts w:ascii="Segoe UI" w:hAnsi="Segoe UI" w:cs="Segoe UI"/>
                <w:b/>
                <w:bCs/>
                <w:color w:val="6699FF"/>
                <w:sz w:val="28"/>
                <w:szCs w:val="28"/>
                <w:lang w:eastAsia="fr-FR"/>
              </w:rPr>
              <w:t>pour répondre à leurs nouveaux besoins en matière</w:t>
            </w:r>
          </w:p>
          <w:p w:rsidR="00D61FF5" w:rsidRPr="000E058F" w:rsidRDefault="00D61FF5" w:rsidP="00D61FF5">
            <w:pPr>
              <w:spacing w:line="276" w:lineRule="auto"/>
              <w:jc w:val="center"/>
              <w:rPr>
                <w:rFonts w:ascii="Segoe UI" w:hAnsi="Segoe UI" w:cs="Segoe UI"/>
                <w:b/>
                <w:bCs/>
                <w:color w:val="6699FF"/>
                <w:sz w:val="28"/>
                <w:szCs w:val="28"/>
                <w:lang w:eastAsia="fr-FR"/>
              </w:rPr>
            </w:pPr>
            <w:r w:rsidRPr="000E058F">
              <w:rPr>
                <w:rFonts w:ascii="Segoe UI" w:hAnsi="Segoe UI" w:cs="Segoe UI"/>
                <w:b/>
                <w:bCs/>
                <w:color w:val="6699FF"/>
                <w:sz w:val="28"/>
                <w:szCs w:val="28"/>
                <w:lang w:eastAsia="fr-FR"/>
              </w:rPr>
              <w:t>de travail collaboratif, de mobilité et de sécurité</w:t>
            </w:r>
          </w:p>
          <w:p w:rsidR="00D61FF5" w:rsidRDefault="00D61FF5"/>
        </w:tc>
      </w:tr>
      <w:tr w:rsidR="00D61FF5" w:rsidTr="005B0441">
        <w:tc>
          <w:tcPr>
            <w:tcW w:w="9212" w:type="dxa"/>
          </w:tcPr>
          <w:p w:rsidR="00B76F18" w:rsidRDefault="0024694E" w:rsidP="00D61FF5">
            <w:pPr>
              <w:autoSpaceDE w:val="0"/>
              <w:autoSpaceDN w:val="0"/>
              <w:adjustRightInd w:val="0"/>
              <w:jc w:val="center"/>
              <w:rPr>
                <w:rFonts w:ascii="Segoe UI" w:hAnsi="Segoe UI" w:cs="Segoe UI"/>
                <w:b/>
                <w:color w:val="595959" w:themeColor="text1" w:themeTint="A6"/>
                <w:sz w:val="24"/>
                <w:szCs w:val="20"/>
                <w:lang w:eastAsia="fr-FR"/>
              </w:rPr>
            </w:pPr>
            <w:r>
              <w:rPr>
                <w:rFonts w:ascii="Segoe UI" w:hAnsi="Segoe UI" w:cs="Segoe UI"/>
                <w:b/>
                <w:color w:val="595959" w:themeColor="text1" w:themeTint="A6"/>
                <w:sz w:val="24"/>
                <w:szCs w:val="20"/>
                <w:lang w:eastAsia="fr-FR"/>
              </w:rPr>
              <w:t>Quatre</w:t>
            </w:r>
            <w:bookmarkStart w:id="0" w:name="_GoBack"/>
            <w:bookmarkEnd w:id="0"/>
            <w:r w:rsidR="00D61FF5">
              <w:rPr>
                <w:rFonts w:ascii="Segoe UI" w:hAnsi="Segoe UI" w:cs="Segoe UI"/>
                <w:b/>
                <w:color w:val="595959" w:themeColor="text1" w:themeTint="A6"/>
                <w:sz w:val="24"/>
                <w:szCs w:val="20"/>
                <w:lang w:eastAsia="fr-FR"/>
              </w:rPr>
              <w:t xml:space="preserve"> </w:t>
            </w:r>
            <w:r w:rsidR="00D61FF5" w:rsidRPr="000E058F">
              <w:rPr>
                <w:rFonts w:ascii="Segoe UI" w:hAnsi="Segoe UI" w:cs="Segoe UI"/>
                <w:b/>
                <w:color w:val="595959" w:themeColor="text1" w:themeTint="A6"/>
                <w:sz w:val="24"/>
                <w:szCs w:val="20"/>
                <w:lang w:eastAsia="fr-FR"/>
              </w:rPr>
              <w:t>entreprises</w:t>
            </w:r>
            <w:r w:rsidR="00D61FF5">
              <w:rPr>
                <w:rFonts w:ascii="Segoe UI" w:hAnsi="Segoe UI" w:cs="Segoe UI"/>
                <w:b/>
                <w:color w:val="595959" w:themeColor="text1" w:themeTint="A6"/>
                <w:sz w:val="24"/>
                <w:szCs w:val="20"/>
                <w:lang w:eastAsia="fr-FR"/>
              </w:rPr>
              <w:t> : Arte France</w:t>
            </w:r>
            <w:r w:rsidR="00D61FF5" w:rsidRPr="001B4EF9">
              <w:rPr>
                <w:rFonts w:ascii="Segoe UI" w:hAnsi="Segoe UI" w:cs="Segoe UI"/>
                <w:b/>
                <w:color w:val="595959" w:themeColor="text1" w:themeTint="A6"/>
                <w:sz w:val="24"/>
                <w:szCs w:val="20"/>
                <w:lang w:eastAsia="fr-FR"/>
              </w:rPr>
              <w:t xml:space="preserve">, Groupe Bayard, PSG et </w:t>
            </w:r>
            <w:proofErr w:type="spellStart"/>
            <w:r w:rsidR="00D61FF5" w:rsidRPr="001B4EF9">
              <w:rPr>
                <w:rFonts w:ascii="Segoe UI" w:hAnsi="Segoe UI" w:cs="Segoe UI"/>
                <w:b/>
                <w:color w:val="595959" w:themeColor="text1" w:themeTint="A6"/>
                <w:sz w:val="24"/>
                <w:szCs w:val="20"/>
                <w:lang w:eastAsia="fr-FR"/>
              </w:rPr>
              <w:t>Th</w:t>
            </w:r>
            <w:r w:rsidR="00D61FF5">
              <w:rPr>
                <w:rFonts w:ascii="Segoe UI" w:hAnsi="Segoe UI" w:cs="Segoe UI"/>
                <w:b/>
                <w:color w:val="595959" w:themeColor="text1" w:themeTint="A6"/>
                <w:sz w:val="24"/>
                <w:szCs w:val="20"/>
                <w:lang w:eastAsia="fr-FR"/>
              </w:rPr>
              <w:t>é</w:t>
            </w:r>
            <w:r w:rsidR="00D61FF5" w:rsidRPr="001B4EF9">
              <w:rPr>
                <w:rFonts w:ascii="Segoe UI" w:hAnsi="Segoe UI" w:cs="Segoe UI"/>
                <w:b/>
                <w:color w:val="595959" w:themeColor="text1" w:themeTint="A6"/>
                <w:sz w:val="24"/>
                <w:szCs w:val="20"/>
                <w:lang w:eastAsia="fr-FR"/>
              </w:rPr>
              <w:t>lem</w:t>
            </w:r>
            <w:proofErr w:type="spellEnd"/>
            <w:r w:rsidR="00D61FF5" w:rsidRPr="001B4EF9">
              <w:rPr>
                <w:rFonts w:ascii="Segoe UI" w:hAnsi="Segoe UI" w:cs="Segoe UI"/>
                <w:b/>
                <w:color w:val="595959" w:themeColor="text1" w:themeTint="A6"/>
                <w:sz w:val="24"/>
                <w:szCs w:val="20"/>
                <w:lang w:eastAsia="fr-FR"/>
              </w:rPr>
              <w:t xml:space="preserve"> </w:t>
            </w:r>
            <w:r w:rsidR="00D61FF5">
              <w:rPr>
                <w:rFonts w:ascii="Segoe UI" w:hAnsi="Segoe UI" w:cs="Segoe UI"/>
                <w:b/>
                <w:color w:val="595959" w:themeColor="text1" w:themeTint="A6"/>
                <w:sz w:val="24"/>
                <w:szCs w:val="20"/>
                <w:lang w:eastAsia="fr-FR"/>
              </w:rPr>
              <w:t>a</w:t>
            </w:r>
            <w:r w:rsidR="00D61FF5" w:rsidRPr="001B4EF9">
              <w:rPr>
                <w:rFonts w:ascii="Segoe UI" w:hAnsi="Segoe UI" w:cs="Segoe UI"/>
                <w:b/>
                <w:color w:val="595959" w:themeColor="text1" w:themeTint="A6"/>
                <w:sz w:val="24"/>
                <w:szCs w:val="20"/>
                <w:lang w:eastAsia="fr-FR"/>
              </w:rPr>
              <w:t>ssurances</w:t>
            </w:r>
            <w:r w:rsidR="00D61FF5">
              <w:rPr>
                <w:rFonts w:ascii="Segoe UI" w:hAnsi="Segoe UI" w:cs="Segoe UI"/>
                <w:b/>
                <w:bCs/>
                <w:color w:val="6699FF"/>
                <w:sz w:val="28"/>
                <w:szCs w:val="28"/>
                <w:lang w:eastAsia="fr-FR"/>
              </w:rPr>
              <w:t xml:space="preserve"> </w:t>
            </w:r>
            <w:r w:rsidR="00D61FF5" w:rsidRPr="000E058F">
              <w:rPr>
                <w:rFonts w:ascii="Segoe UI" w:hAnsi="Segoe UI" w:cs="Segoe UI"/>
                <w:b/>
                <w:color w:val="595959" w:themeColor="text1" w:themeTint="A6"/>
                <w:sz w:val="24"/>
                <w:szCs w:val="20"/>
                <w:lang w:eastAsia="fr-FR"/>
              </w:rPr>
              <w:t>témoignent de la pertinence</w:t>
            </w:r>
            <w:r w:rsidR="00D61FF5">
              <w:rPr>
                <w:rFonts w:ascii="Segoe UI" w:hAnsi="Segoe UI" w:cs="Segoe UI"/>
                <w:b/>
                <w:color w:val="595959" w:themeColor="text1" w:themeTint="A6"/>
                <w:sz w:val="24"/>
                <w:szCs w:val="20"/>
                <w:lang w:eastAsia="fr-FR"/>
              </w:rPr>
              <w:t xml:space="preserve"> et de la performance </w:t>
            </w:r>
          </w:p>
          <w:p w:rsidR="00D61FF5" w:rsidRPr="000E058F" w:rsidRDefault="00D61FF5" w:rsidP="00D61FF5">
            <w:pPr>
              <w:autoSpaceDE w:val="0"/>
              <w:autoSpaceDN w:val="0"/>
              <w:adjustRightInd w:val="0"/>
              <w:jc w:val="center"/>
              <w:rPr>
                <w:rFonts w:ascii="Segoe UI" w:hAnsi="Segoe UI" w:cs="Segoe UI"/>
                <w:b/>
                <w:color w:val="595959" w:themeColor="text1" w:themeTint="A6"/>
                <w:sz w:val="24"/>
                <w:szCs w:val="20"/>
                <w:lang w:eastAsia="fr-FR"/>
              </w:rPr>
            </w:pPr>
            <w:r w:rsidRPr="000E058F">
              <w:rPr>
                <w:rFonts w:ascii="Segoe UI" w:hAnsi="Segoe UI" w:cs="Segoe UI"/>
                <w:b/>
                <w:color w:val="595959" w:themeColor="text1" w:themeTint="A6"/>
                <w:sz w:val="24"/>
                <w:szCs w:val="20"/>
                <w:lang w:eastAsia="fr-FR"/>
              </w:rPr>
              <w:t xml:space="preserve">de la solution </w:t>
            </w:r>
            <w:r>
              <w:rPr>
                <w:rFonts w:ascii="Segoe UI" w:hAnsi="Segoe UI" w:cs="Segoe UI"/>
                <w:b/>
                <w:color w:val="595959" w:themeColor="text1" w:themeTint="A6"/>
                <w:sz w:val="24"/>
                <w:szCs w:val="20"/>
                <w:lang w:eastAsia="fr-FR"/>
              </w:rPr>
              <w:t>Cloud</w:t>
            </w:r>
            <w:r w:rsidRPr="000E058F">
              <w:rPr>
                <w:rFonts w:ascii="Segoe UI" w:hAnsi="Segoe UI" w:cs="Segoe UI"/>
                <w:b/>
                <w:color w:val="595959" w:themeColor="text1" w:themeTint="A6"/>
                <w:sz w:val="24"/>
                <w:szCs w:val="20"/>
                <w:lang w:eastAsia="fr-FR"/>
              </w:rPr>
              <w:t xml:space="preserve"> de Microsoft</w:t>
            </w:r>
          </w:p>
          <w:p w:rsidR="00D61FF5" w:rsidRDefault="00D61FF5"/>
        </w:tc>
      </w:tr>
      <w:tr w:rsidR="00D61FF5" w:rsidTr="005B0441">
        <w:tc>
          <w:tcPr>
            <w:tcW w:w="9212" w:type="dxa"/>
          </w:tcPr>
          <w:p w:rsidR="00D61FF5" w:rsidRDefault="00D61FF5" w:rsidP="00D61FF5">
            <w:pPr>
              <w:autoSpaceDE w:val="0"/>
              <w:autoSpaceDN w:val="0"/>
              <w:adjustRightInd w:val="0"/>
              <w:spacing w:line="360" w:lineRule="auto"/>
              <w:jc w:val="both"/>
              <w:rPr>
                <w:rFonts w:ascii="Segoe UI" w:hAnsi="Segoe UI" w:cs="Segoe UI"/>
                <w:b/>
                <w:sz w:val="20"/>
                <w:szCs w:val="20"/>
              </w:rPr>
            </w:pPr>
            <w:r>
              <w:rPr>
                <w:rFonts w:ascii="Segoe UI" w:hAnsi="Segoe UI" w:cs="Segoe UI"/>
                <w:b/>
                <w:sz w:val="20"/>
                <w:szCs w:val="20"/>
              </w:rPr>
              <w:t>Issy-les-Moulineaux, le 25 janvier</w:t>
            </w:r>
            <w:r w:rsidRPr="00D50065">
              <w:rPr>
                <w:rFonts w:ascii="Segoe UI" w:hAnsi="Segoe UI" w:cs="Segoe UI"/>
                <w:b/>
                <w:sz w:val="20"/>
                <w:szCs w:val="20"/>
              </w:rPr>
              <w:t xml:space="preserve"> 201</w:t>
            </w:r>
            <w:r>
              <w:rPr>
                <w:rFonts w:ascii="Segoe UI" w:hAnsi="Segoe UI" w:cs="Segoe UI"/>
                <w:b/>
                <w:sz w:val="20"/>
                <w:szCs w:val="20"/>
              </w:rPr>
              <w:t>2</w:t>
            </w:r>
            <w:r w:rsidRPr="00D50065">
              <w:rPr>
                <w:rFonts w:ascii="Segoe UI" w:hAnsi="Segoe UI" w:cs="Segoe UI"/>
                <w:b/>
                <w:sz w:val="20"/>
                <w:szCs w:val="20"/>
              </w:rPr>
              <w:t xml:space="preserve"> –</w:t>
            </w:r>
            <w:r>
              <w:rPr>
                <w:rFonts w:ascii="Segoe UI" w:hAnsi="Segoe UI" w:cs="Segoe UI"/>
                <w:b/>
                <w:sz w:val="20"/>
                <w:szCs w:val="20"/>
              </w:rPr>
              <w:t xml:space="preserve"> 6 mois après son lancement, Office 365 participe pleinement à la dynamique Cloud de Microsoft. De nombreuses entreprises, Grands Comptes et PME</w:t>
            </w:r>
            <w:r w:rsidR="00DA1B31">
              <w:rPr>
                <w:rFonts w:ascii="Segoe UI" w:hAnsi="Segoe UI" w:cs="Segoe UI"/>
                <w:b/>
                <w:sz w:val="20"/>
                <w:szCs w:val="20"/>
              </w:rPr>
              <w:t>,</w:t>
            </w:r>
            <w:r>
              <w:rPr>
                <w:rFonts w:ascii="Segoe UI" w:hAnsi="Segoe UI" w:cs="Segoe UI"/>
                <w:b/>
                <w:sz w:val="20"/>
                <w:szCs w:val="20"/>
              </w:rPr>
              <w:t xml:space="preserve"> retiennent Office 365 pour son efficacité, ses fonctionnalités innovantes et sa capacité à répondre à leurs enjeux numériques. L’occasion pour Microsoft de rappeler qu’adopter sa solution de travail collaboratif dans le nuage, c’est faire un choix décisif pour son entreprise, et profiter de tous les atouts d’une « Informatique de Confiance » qui fête ses 10 ans cette année.</w:t>
            </w:r>
          </w:p>
          <w:p w:rsidR="00D61FF5" w:rsidRDefault="00D61FF5"/>
        </w:tc>
      </w:tr>
      <w:tr w:rsidR="00D61FF5" w:rsidTr="005B0441">
        <w:tc>
          <w:tcPr>
            <w:tcW w:w="9212" w:type="dxa"/>
          </w:tcPr>
          <w:p w:rsidR="00D61FF5" w:rsidRDefault="00D61FF5" w:rsidP="00D61FF5">
            <w:pPr>
              <w:pStyle w:val="Commentaire"/>
              <w:spacing w:line="276" w:lineRule="auto"/>
              <w:jc w:val="both"/>
              <w:rPr>
                <w:rFonts w:ascii="Segoe UI" w:eastAsia="Times New Roman" w:hAnsi="Segoe UI" w:cs="Segoe UI"/>
                <w:b/>
                <w:color w:val="538DD3"/>
                <w:sz w:val="22"/>
                <w:szCs w:val="24"/>
              </w:rPr>
            </w:pPr>
            <w:r w:rsidRPr="00400EE1">
              <w:rPr>
                <w:rFonts w:ascii="Segoe UI" w:eastAsia="Times New Roman" w:hAnsi="Segoe UI" w:cs="Segoe UI"/>
                <w:b/>
                <w:color w:val="538DD3"/>
                <w:sz w:val="22"/>
                <w:szCs w:val="24"/>
              </w:rPr>
              <w:t xml:space="preserve">Office, une solution </w:t>
            </w:r>
            <w:r>
              <w:rPr>
                <w:rFonts w:ascii="Segoe UI" w:eastAsia="Times New Roman" w:hAnsi="Segoe UI" w:cs="Segoe UI"/>
                <w:b/>
                <w:color w:val="538DD3"/>
                <w:sz w:val="22"/>
                <w:szCs w:val="24"/>
              </w:rPr>
              <w:t>testée</w:t>
            </w:r>
            <w:r w:rsidRPr="00400EE1">
              <w:rPr>
                <w:rFonts w:ascii="Segoe UI" w:eastAsia="Times New Roman" w:hAnsi="Segoe UI" w:cs="Segoe UI"/>
                <w:b/>
                <w:color w:val="538DD3"/>
                <w:sz w:val="22"/>
                <w:szCs w:val="24"/>
              </w:rPr>
              <w:t xml:space="preserve"> et </w:t>
            </w:r>
            <w:r>
              <w:rPr>
                <w:rFonts w:ascii="Segoe UI" w:eastAsia="Times New Roman" w:hAnsi="Segoe UI" w:cs="Segoe UI"/>
                <w:b/>
                <w:color w:val="538DD3"/>
                <w:sz w:val="22"/>
                <w:szCs w:val="24"/>
              </w:rPr>
              <w:t>approuvée</w:t>
            </w:r>
            <w:r w:rsidRPr="00400EE1">
              <w:rPr>
                <w:rFonts w:ascii="Segoe UI" w:eastAsia="Times New Roman" w:hAnsi="Segoe UI" w:cs="Segoe UI"/>
                <w:b/>
                <w:color w:val="538DD3"/>
                <w:sz w:val="22"/>
                <w:szCs w:val="24"/>
              </w:rPr>
              <w:t xml:space="preserve"> par les entreprises</w:t>
            </w:r>
          </w:p>
          <w:p w:rsidR="00D61FF5" w:rsidRPr="00D870FE" w:rsidRDefault="00D61FF5" w:rsidP="00D61FF5">
            <w:pPr>
              <w:pStyle w:val="Commentaire"/>
              <w:spacing w:line="276" w:lineRule="auto"/>
              <w:jc w:val="both"/>
              <w:rPr>
                <w:rFonts w:ascii="Segoe UI" w:eastAsiaTheme="minorEastAsia" w:hAnsi="Segoe UI" w:cs="Segoe UI"/>
                <w:b/>
                <w:color w:val="000000"/>
              </w:rPr>
            </w:pPr>
            <w:r w:rsidRPr="009A6505">
              <w:rPr>
                <w:rFonts w:ascii="Segoe UI" w:eastAsiaTheme="minorEastAsia" w:hAnsi="Segoe UI" w:cs="Segoe UI"/>
                <w:color w:val="000000"/>
              </w:rPr>
              <w:t>A</w:t>
            </w:r>
            <w:r>
              <w:rPr>
                <w:rFonts w:ascii="Segoe UI" w:eastAsiaTheme="minorEastAsia" w:hAnsi="Segoe UI" w:cs="Segoe UI"/>
                <w:color w:val="000000"/>
              </w:rPr>
              <w:t>vec</w:t>
            </w:r>
            <w:r w:rsidRPr="0003580C">
              <w:rPr>
                <w:rFonts w:ascii="Segoe UI" w:eastAsiaTheme="minorEastAsia" w:hAnsi="Segoe UI" w:cs="Segoe UI"/>
                <w:color w:val="000000"/>
              </w:rPr>
              <w:t xml:space="preserve"> 31% du chiffre d’affaire</w:t>
            </w:r>
            <w:r>
              <w:rPr>
                <w:rFonts w:ascii="Segoe UI" w:eastAsiaTheme="minorEastAsia" w:hAnsi="Segoe UI" w:cs="Segoe UI"/>
                <w:color w:val="000000"/>
              </w:rPr>
              <w:t>s</w:t>
            </w:r>
            <w:r w:rsidRPr="0003580C">
              <w:rPr>
                <w:rFonts w:ascii="Segoe UI" w:eastAsiaTheme="minorEastAsia" w:hAnsi="Segoe UI" w:cs="Segoe UI"/>
                <w:color w:val="000000"/>
              </w:rPr>
              <w:t xml:space="preserve"> de </w:t>
            </w:r>
            <w:r>
              <w:rPr>
                <w:rFonts w:ascii="Segoe UI" w:eastAsiaTheme="minorEastAsia" w:hAnsi="Segoe UI" w:cs="Segoe UI"/>
                <w:color w:val="000000"/>
              </w:rPr>
              <w:t>Microsoft,</w:t>
            </w:r>
            <w:r w:rsidRPr="00173F0F">
              <w:rPr>
                <w:rFonts w:ascii="Segoe UI" w:eastAsiaTheme="minorEastAsia" w:hAnsi="Segoe UI" w:cs="Segoe UI"/>
                <w:b/>
                <w:color w:val="000000"/>
              </w:rPr>
              <w:t xml:space="preserve"> </w:t>
            </w:r>
            <w:r>
              <w:rPr>
                <w:rFonts w:ascii="Segoe UI" w:eastAsiaTheme="minorEastAsia" w:hAnsi="Segoe UI" w:cs="Segoe UI"/>
                <w:b/>
                <w:color w:val="000000"/>
              </w:rPr>
              <w:t>la division O</w:t>
            </w:r>
            <w:r w:rsidRPr="00173F0F">
              <w:rPr>
                <w:rFonts w:ascii="Segoe UI" w:eastAsiaTheme="minorEastAsia" w:hAnsi="Segoe UI" w:cs="Segoe UI"/>
                <w:b/>
                <w:color w:val="000000"/>
              </w:rPr>
              <w:t>ffice</w:t>
            </w:r>
            <w:r>
              <w:rPr>
                <w:rFonts w:ascii="Segoe UI" w:eastAsiaTheme="minorEastAsia" w:hAnsi="Segoe UI" w:cs="Segoe UI"/>
                <w:b/>
                <w:color w:val="000000"/>
              </w:rPr>
              <w:t xml:space="preserve"> </w:t>
            </w:r>
            <w:r w:rsidRPr="00173F0F">
              <w:rPr>
                <w:rFonts w:ascii="Segoe UI" w:eastAsiaTheme="minorEastAsia" w:hAnsi="Segoe UI" w:cs="Segoe UI"/>
                <w:b/>
                <w:color w:val="000000"/>
              </w:rPr>
              <w:t>représente aujourd’hui la première division de Microsoft</w:t>
            </w:r>
            <w:r>
              <w:rPr>
                <w:rFonts w:ascii="Segoe UI" w:eastAsiaTheme="minorEastAsia" w:hAnsi="Segoe UI" w:cs="Segoe UI"/>
                <w:b/>
                <w:color w:val="000000"/>
              </w:rPr>
              <w:t>. Avec</w:t>
            </w:r>
            <w:r w:rsidRPr="00173F0F">
              <w:rPr>
                <w:rFonts w:ascii="Segoe UI" w:eastAsiaTheme="minorEastAsia" w:hAnsi="Segoe UI" w:cs="Segoe UI"/>
                <w:b/>
                <w:color w:val="000000"/>
              </w:rPr>
              <w:t xml:space="preserve"> près de 750 millions d</w:t>
            </w:r>
            <w:r>
              <w:rPr>
                <w:rFonts w:ascii="Segoe UI" w:eastAsiaTheme="minorEastAsia" w:hAnsi="Segoe UI" w:cs="Segoe UI"/>
                <w:b/>
                <w:color w:val="000000"/>
              </w:rPr>
              <w:t xml:space="preserve">’utilisateurs dans le grand public et en entreprises, dont l’ensemble des sociétés du CAC 40, </w:t>
            </w:r>
            <w:r w:rsidRPr="00D870FE">
              <w:rPr>
                <w:rFonts w:ascii="Segoe UI" w:eastAsiaTheme="minorEastAsia" w:hAnsi="Segoe UI" w:cs="Segoe UI"/>
                <w:color w:val="000000"/>
              </w:rPr>
              <w:t>Office tire</w:t>
            </w:r>
            <w:r>
              <w:rPr>
                <w:rFonts w:ascii="Segoe UI" w:eastAsiaTheme="minorEastAsia" w:hAnsi="Segoe UI" w:cs="Segoe UI"/>
                <w:color w:val="000000"/>
              </w:rPr>
              <w:t xml:space="preserve"> sa croissance de la forte adoption d’Office 2010, avec près de 200 millions de licences v</w:t>
            </w:r>
            <w:r w:rsidR="000F36FF">
              <w:rPr>
                <w:rFonts w:ascii="Segoe UI" w:eastAsiaTheme="minorEastAsia" w:hAnsi="Segoe UI" w:cs="Segoe UI"/>
                <w:color w:val="000000"/>
              </w:rPr>
              <w:t>endues en 18 mois. L</w:t>
            </w:r>
            <w:r>
              <w:rPr>
                <w:rFonts w:ascii="Segoe UI" w:eastAsiaTheme="minorEastAsia" w:hAnsi="Segoe UI" w:cs="Segoe UI"/>
                <w:color w:val="000000"/>
              </w:rPr>
              <w:t xml:space="preserve">es entreprises </w:t>
            </w:r>
            <w:r w:rsidRPr="0003580C">
              <w:rPr>
                <w:rFonts w:ascii="Segoe UI" w:eastAsiaTheme="minorEastAsia" w:hAnsi="Segoe UI" w:cs="Segoe UI"/>
                <w:color w:val="000000"/>
              </w:rPr>
              <w:t>ne s’y trompent pas et déploie</w:t>
            </w:r>
            <w:r>
              <w:rPr>
                <w:rFonts w:ascii="Segoe UI" w:eastAsiaTheme="minorEastAsia" w:hAnsi="Segoe UI" w:cs="Segoe UI"/>
                <w:color w:val="000000"/>
              </w:rPr>
              <w:t>nt</w:t>
            </w:r>
            <w:r w:rsidRPr="0003580C">
              <w:rPr>
                <w:rFonts w:ascii="Segoe UI" w:eastAsiaTheme="minorEastAsia" w:hAnsi="Segoe UI" w:cs="Segoe UI"/>
                <w:color w:val="000000"/>
              </w:rPr>
              <w:t xml:space="preserve"> Office 2010 cinq fois plus rapidement qu’Office 2007 en son temps. Preuve que la dernière version de la solution Microsoft répond parfaitement à l’évolution des modes de consommation des technologies</w:t>
            </w:r>
            <w:r>
              <w:rPr>
                <w:rFonts w:ascii="Segoe UI" w:eastAsiaTheme="minorEastAsia" w:hAnsi="Segoe UI" w:cs="Segoe UI"/>
                <w:color w:val="000000"/>
              </w:rPr>
              <w:t xml:space="preserve"> et aux nouveaux défis du numérique </w:t>
            </w:r>
            <w:r w:rsidRPr="0003580C">
              <w:rPr>
                <w:rFonts w:ascii="Segoe UI" w:eastAsiaTheme="minorEastAsia" w:hAnsi="Segoe UI" w:cs="Segoe UI"/>
                <w:color w:val="000000"/>
              </w:rPr>
              <w:t xml:space="preserve">sur site </w:t>
            </w:r>
            <w:r>
              <w:rPr>
                <w:rFonts w:ascii="Segoe UI" w:eastAsiaTheme="minorEastAsia" w:hAnsi="Segoe UI" w:cs="Segoe UI"/>
                <w:color w:val="000000"/>
              </w:rPr>
              <w:t>comme</w:t>
            </w:r>
            <w:r w:rsidRPr="0003580C">
              <w:rPr>
                <w:rFonts w:ascii="Segoe UI" w:eastAsiaTheme="minorEastAsia" w:hAnsi="Segoe UI" w:cs="Segoe UI"/>
                <w:color w:val="000000"/>
              </w:rPr>
              <w:t xml:space="preserve"> dans le nuage</w:t>
            </w:r>
            <w:r>
              <w:rPr>
                <w:rFonts w:ascii="Segoe UI" w:eastAsiaTheme="minorEastAsia" w:hAnsi="Segoe UI" w:cs="Segoe UI"/>
                <w:color w:val="000000"/>
              </w:rPr>
              <w:t>.</w:t>
            </w:r>
          </w:p>
          <w:p w:rsidR="00D61FF5" w:rsidRDefault="00D61FF5"/>
        </w:tc>
      </w:tr>
      <w:tr w:rsidR="00D61FF5" w:rsidTr="005B0441">
        <w:tc>
          <w:tcPr>
            <w:tcW w:w="9212" w:type="dxa"/>
          </w:tcPr>
          <w:p w:rsidR="00D61FF5" w:rsidRPr="002A024F" w:rsidRDefault="00D61FF5" w:rsidP="00D61FF5">
            <w:pPr>
              <w:pStyle w:val="Commentaire"/>
              <w:spacing w:line="276" w:lineRule="auto"/>
              <w:jc w:val="both"/>
              <w:rPr>
                <w:rFonts w:ascii="Segoe UI" w:eastAsia="Times New Roman" w:hAnsi="Segoe UI" w:cs="Segoe UI"/>
                <w:b/>
                <w:color w:val="538DD3"/>
                <w:sz w:val="22"/>
                <w:szCs w:val="24"/>
              </w:rPr>
            </w:pPr>
            <w:r>
              <w:rPr>
                <w:rFonts w:ascii="Segoe UI" w:eastAsia="Times New Roman" w:hAnsi="Segoe UI" w:cs="Segoe UI"/>
                <w:b/>
                <w:color w:val="538DD3"/>
                <w:sz w:val="22"/>
                <w:szCs w:val="24"/>
              </w:rPr>
              <w:t>Office 365 à la pointe du Cloud</w:t>
            </w:r>
          </w:p>
          <w:p w:rsidR="00D61FF5" w:rsidRPr="0003580C" w:rsidRDefault="00D61FF5" w:rsidP="00D61FF5">
            <w:pPr>
              <w:pStyle w:val="Commentaire"/>
              <w:spacing w:line="276" w:lineRule="auto"/>
              <w:jc w:val="both"/>
              <w:rPr>
                <w:rFonts w:ascii="Segoe UI" w:eastAsiaTheme="minorEastAsia" w:hAnsi="Segoe UI" w:cs="Segoe UI"/>
                <w:color w:val="000000"/>
              </w:rPr>
            </w:pPr>
            <w:r>
              <w:rPr>
                <w:rFonts w:ascii="Segoe UI" w:eastAsiaTheme="minorEastAsia" w:hAnsi="Segoe UI" w:cs="Segoe UI"/>
                <w:color w:val="000000"/>
              </w:rPr>
              <w:t>Parce que les besoins des entreprises évoluent sans cesse, Microsoft leur propose une solutio</w:t>
            </w:r>
            <w:r w:rsidR="00E5186C">
              <w:rPr>
                <w:rFonts w:ascii="Segoe UI" w:eastAsiaTheme="minorEastAsia" w:hAnsi="Segoe UI" w:cs="Segoe UI"/>
                <w:color w:val="000000"/>
              </w:rPr>
              <w:t xml:space="preserve">n collaborative de Cloud Public </w:t>
            </w:r>
            <w:r>
              <w:rPr>
                <w:rFonts w:ascii="Segoe UI" w:eastAsiaTheme="minorEastAsia" w:hAnsi="Segoe UI" w:cs="Segoe UI"/>
                <w:color w:val="000000"/>
              </w:rPr>
              <w:t xml:space="preserve">évolutive afin de bénéficier des dernières innovations, les plus performantes et les plus flexibles du marché. </w:t>
            </w:r>
            <w:r w:rsidRPr="00173F0F">
              <w:rPr>
                <w:rFonts w:ascii="Segoe UI" w:eastAsiaTheme="minorEastAsia" w:hAnsi="Segoe UI" w:cs="Segoe UI"/>
                <w:b/>
                <w:color w:val="000000"/>
              </w:rPr>
              <w:t xml:space="preserve">Depuis son lancement en juin 2011, Office 365 s’est ainsi enrichi de 30 nouvelles fonctionnalités principalement dédiées à la collaboration et </w:t>
            </w:r>
            <w:r>
              <w:rPr>
                <w:rFonts w:ascii="Segoe UI" w:eastAsiaTheme="minorEastAsia" w:hAnsi="Segoe UI" w:cs="Segoe UI"/>
                <w:b/>
                <w:color w:val="000000"/>
              </w:rPr>
              <w:t xml:space="preserve">à </w:t>
            </w:r>
            <w:r w:rsidRPr="00173F0F">
              <w:rPr>
                <w:rFonts w:ascii="Segoe UI" w:eastAsiaTheme="minorEastAsia" w:hAnsi="Segoe UI" w:cs="Segoe UI"/>
                <w:b/>
                <w:color w:val="000000"/>
              </w:rPr>
              <w:t>la communication</w:t>
            </w:r>
            <w:r w:rsidRPr="0003580C">
              <w:rPr>
                <w:rFonts w:ascii="Segoe UI" w:eastAsiaTheme="minorEastAsia" w:hAnsi="Segoe UI" w:cs="Segoe UI"/>
                <w:color w:val="000000"/>
              </w:rPr>
              <w:t xml:space="preserve">, pour répondre aux attentes des entreprises en matière de mobilité et de </w:t>
            </w:r>
            <w:proofErr w:type="spellStart"/>
            <w:r w:rsidRPr="0003580C">
              <w:rPr>
                <w:rFonts w:ascii="Segoe UI" w:eastAsiaTheme="minorEastAsia" w:hAnsi="Segoe UI" w:cs="Segoe UI"/>
                <w:color w:val="000000"/>
              </w:rPr>
              <w:t>consumérisation</w:t>
            </w:r>
            <w:proofErr w:type="spellEnd"/>
            <w:r w:rsidRPr="0003580C">
              <w:rPr>
                <w:rFonts w:ascii="Segoe UI" w:eastAsiaTheme="minorEastAsia" w:hAnsi="Segoe UI" w:cs="Segoe UI"/>
                <w:color w:val="000000"/>
              </w:rPr>
              <w:t xml:space="preserve"> des usages.</w:t>
            </w:r>
          </w:p>
          <w:p w:rsidR="00D61FF5" w:rsidRPr="00D61FF5"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 xml:space="preserve">Parmi ces fonctionnalités : </w:t>
            </w:r>
          </w:p>
        </w:tc>
      </w:tr>
      <w:tr w:rsidR="00D61FF5" w:rsidTr="005B0441">
        <w:tc>
          <w:tcPr>
            <w:tcW w:w="9212" w:type="dxa"/>
          </w:tcPr>
          <w:p w:rsidR="00D61FF5" w:rsidRPr="00D61FF5" w:rsidRDefault="00DA1B31" w:rsidP="00D61FF5">
            <w:pPr>
              <w:pStyle w:val="Commentaire"/>
              <w:numPr>
                <w:ilvl w:val="0"/>
                <w:numId w:val="1"/>
              </w:numPr>
              <w:spacing w:line="276" w:lineRule="auto"/>
              <w:jc w:val="both"/>
              <w:rPr>
                <w:rFonts w:ascii="Segoe UI" w:eastAsiaTheme="minorEastAsia" w:hAnsi="Segoe UI" w:cs="Segoe UI"/>
                <w:color w:val="000000"/>
              </w:rPr>
            </w:pPr>
            <w:r>
              <w:rPr>
                <w:rFonts w:ascii="Segoe UI" w:eastAsiaTheme="minorEastAsia" w:hAnsi="Segoe UI" w:cs="Segoe UI"/>
                <w:color w:val="000000"/>
              </w:rPr>
              <w:t>L</w:t>
            </w:r>
            <w:r w:rsidR="00D61FF5" w:rsidRPr="00DA1B31">
              <w:rPr>
                <w:rFonts w:ascii="Segoe UI" w:eastAsiaTheme="minorEastAsia" w:hAnsi="Segoe UI" w:cs="Segoe UI"/>
                <w:color w:val="000000"/>
              </w:rPr>
              <w:t xml:space="preserve">a </w:t>
            </w:r>
            <w:r w:rsidR="00D61FF5">
              <w:rPr>
                <w:rFonts w:ascii="Segoe UI" w:eastAsiaTheme="minorEastAsia" w:hAnsi="Segoe UI" w:cs="Segoe UI"/>
                <w:b/>
                <w:color w:val="000000"/>
              </w:rPr>
              <w:t xml:space="preserve">disponibilité </w:t>
            </w:r>
            <w:r w:rsidR="00D61FF5" w:rsidRPr="00173F0F">
              <w:rPr>
                <w:rFonts w:ascii="Segoe UI" w:eastAsiaTheme="minorEastAsia" w:hAnsi="Segoe UI" w:cs="Segoe UI"/>
                <w:b/>
                <w:color w:val="000000"/>
              </w:rPr>
              <w:t xml:space="preserve">de </w:t>
            </w:r>
            <w:proofErr w:type="spellStart"/>
            <w:r w:rsidR="00D61FF5" w:rsidRPr="00173F0F">
              <w:rPr>
                <w:rFonts w:ascii="Segoe UI" w:eastAsiaTheme="minorEastAsia" w:hAnsi="Segoe UI" w:cs="Segoe UI"/>
                <w:b/>
                <w:color w:val="000000"/>
              </w:rPr>
              <w:t>Lync</w:t>
            </w:r>
            <w:proofErr w:type="spellEnd"/>
            <w:r w:rsidR="00D61FF5">
              <w:rPr>
                <w:rFonts w:ascii="Segoe UI" w:eastAsiaTheme="minorEastAsia" w:hAnsi="Segoe UI" w:cs="Segoe UI"/>
                <w:b/>
                <w:color w:val="000000"/>
              </w:rPr>
              <w:t xml:space="preserve">, </w:t>
            </w:r>
            <w:r w:rsidR="00D61FF5">
              <w:rPr>
                <w:rFonts w:ascii="Segoe UI" w:eastAsiaTheme="minorEastAsia" w:hAnsi="Segoe UI" w:cs="Segoe UI"/>
                <w:color w:val="000000"/>
              </w:rPr>
              <w:t xml:space="preserve"> solution de messagerie instantanée et de conférence web sur différentes plateformes mobiles (Windows Phone 7, </w:t>
            </w:r>
            <w:proofErr w:type="spellStart"/>
            <w:r w:rsidR="00D61FF5">
              <w:rPr>
                <w:rFonts w:ascii="Segoe UI" w:eastAsiaTheme="minorEastAsia" w:hAnsi="Segoe UI" w:cs="Segoe UI"/>
                <w:color w:val="000000"/>
              </w:rPr>
              <w:t>iOS</w:t>
            </w:r>
            <w:proofErr w:type="spellEnd"/>
            <w:r w:rsidR="00D61FF5">
              <w:rPr>
                <w:rFonts w:ascii="Segoe UI" w:eastAsiaTheme="minorEastAsia" w:hAnsi="Segoe UI" w:cs="Segoe UI"/>
                <w:color w:val="000000"/>
              </w:rPr>
              <w:t xml:space="preserve">, </w:t>
            </w:r>
            <w:proofErr w:type="spellStart"/>
            <w:r w:rsidR="00D61FF5">
              <w:rPr>
                <w:rFonts w:ascii="Segoe UI" w:eastAsiaTheme="minorEastAsia" w:hAnsi="Segoe UI" w:cs="Segoe UI"/>
                <w:color w:val="000000"/>
              </w:rPr>
              <w:t>Android</w:t>
            </w:r>
            <w:proofErr w:type="spellEnd"/>
            <w:r w:rsidR="00D61FF5">
              <w:rPr>
                <w:rFonts w:ascii="Segoe UI" w:eastAsiaTheme="minorEastAsia" w:hAnsi="Segoe UI" w:cs="Segoe UI"/>
                <w:color w:val="000000"/>
              </w:rPr>
              <w:t xml:space="preserve">), </w:t>
            </w:r>
          </w:p>
        </w:tc>
      </w:tr>
      <w:tr w:rsidR="00D61FF5" w:rsidTr="005B0441">
        <w:tc>
          <w:tcPr>
            <w:tcW w:w="9212" w:type="dxa"/>
          </w:tcPr>
          <w:p w:rsidR="00D61FF5" w:rsidRPr="00D61FF5" w:rsidRDefault="00DA1B31" w:rsidP="00D61FF5">
            <w:pPr>
              <w:pStyle w:val="Commentaire"/>
              <w:numPr>
                <w:ilvl w:val="0"/>
                <w:numId w:val="1"/>
              </w:numPr>
              <w:spacing w:line="276" w:lineRule="auto"/>
              <w:jc w:val="both"/>
              <w:rPr>
                <w:rFonts w:ascii="Segoe UI" w:eastAsiaTheme="minorEastAsia" w:hAnsi="Segoe UI" w:cs="Segoe UI"/>
                <w:color w:val="000000"/>
              </w:rPr>
            </w:pPr>
            <w:r>
              <w:rPr>
                <w:rFonts w:ascii="Segoe UI" w:eastAsiaTheme="minorEastAsia" w:hAnsi="Segoe UI" w:cs="Segoe UI"/>
                <w:color w:val="000000"/>
              </w:rPr>
              <w:t>L</w:t>
            </w:r>
            <w:r w:rsidR="00D61FF5" w:rsidRPr="0003580C">
              <w:rPr>
                <w:rFonts w:ascii="Segoe UI" w:eastAsiaTheme="minorEastAsia" w:hAnsi="Segoe UI" w:cs="Segoe UI"/>
                <w:color w:val="000000"/>
              </w:rPr>
              <w:t xml:space="preserve">e </w:t>
            </w:r>
            <w:r w:rsidR="00D61FF5" w:rsidRPr="00173F0F">
              <w:rPr>
                <w:rFonts w:ascii="Segoe UI" w:eastAsiaTheme="minorEastAsia" w:hAnsi="Segoe UI" w:cs="Segoe UI"/>
                <w:b/>
                <w:color w:val="000000"/>
              </w:rPr>
              <w:t>support amélioré pour Windows Phone 7.5</w:t>
            </w:r>
            <w:r w:rsidR="00D61FF5" w:rsidRPr="0003580C">
              <w:rPr>
                <w:rFonts w:ascii="Segoe UI" w:eastAsiaTheme="minorEastAsia" w:hAnsi="Segoe UI" w:cs="Segoe UI"/>
                <w:color w:val="000000"/>
              </w:rPr>
              <w:t xml:space="preserve"> afin d’accéder et </w:t>
            </w:r>
            <w:r w:rsidR="00D61FF5">
              <w:rPr>
                <w:rFonts w:ascii="Segoe UI" w:eastAsiaTheme="minorEastAsia" w:hAnsi="Segoe UI" w:cs="Segoe UI"/>
                <w:color w:val="000000"/>
              </w:rPr>
              <w:t xml:space="preserve">de </w:t>
            </w:r>
            <w:r w:rsidR="00D61FF5" w:rsidRPr="0003580C">
              <w:rPr>
                <w:rFonts w:ascii="Segoe UI" w:eastAsiaTheme="minorEastAsia" w:hAnsi="Segoe UI" w:cs="Segoe UI"/>
                <w:color w:val="000000"/>
              </w:rPr>
              <w:t>mettre à jour ses documents SharePoint Online via un terminal Windows Phone.</w:t>
            </w:r>
          </w:p>
        </w:tc>
      </w:tr>
      <w:tr w:rsidR="00D61FF5" w:rsidTr="005B0441">
        <w:tc>
          <w:tcPr>
            <w:tcW w:w="9212" w:type="dxa"/>
          </w:tcPr>
          <w:p w:rsidR="00D61FF5" w:rsidRPr="00D61FF5" w:rsidRDefault="00D61FF5" w:rsidP="00D61FF5">
            <w:pPr>
              <w:pStyle w:val="Paragraphedeliste"/>
              <w:numPr>
                <w:ilvl w:val="0"/>
                <w:numId w:val="1"/>
              </w:numPr>
              <w:spacing w:line="276" w:lineRule="auto"/>
              <w:contextualSpacing w:val="0"/>
              <w:jc w:val="both"/>
              <w:rPr>
                <w:rFonts w:ascii="Segoe UI" w:hAnsi="Segoe UI" w:cs="Segoe UI"/>
                <w:color w:val="000000"/>
                <w:lang w:val="fr-FR"/>
              </w:rPr>
            </w:pPr>
            <w:r>
              <w:rPr>
                <w:rFonts w:ascii="Segoe UI" w:hAnsi="Segoe UI" w:cs="Segoe UI"/>
                <w:color w:val="000000"/>
                <w:sz w:val="20"/>
                <w:szCs w:val="20"/>
                <w:lang w:val="fr-FR"/>
              </w:rPr>
              <w:lastRenderedPageBreak/>
              <w:t xml:space="preserve">La </w:t>
            </w:r>
            <w:r w:rsidRPr="00A27112">
              <w:rPr>
                <w:rFonts w:ascii="Segoe UI" w:hAnsi="Segoe UI" w:cs="Segoe UI"/>
                <w:b/>
                <w:color w:val="000000"/>
                <w:sz w:val="20"/>
                <w:szCs w:val="20"/>
                <w:lang w:val="fr-FR"/>
              </w:rPr>
              <w:t>prévisualisation</w:t>
            </w:r>
            <w:r w:rsidRPr="007B2BB9">
              <w:rPr>
                <w:rFonts w:ascii="Segoe UI" w:hAnsi="Segoe UI" w:cs="Segoe UI"/>
                <w:color w:val="000000"/>
                <w:sz w:val="20"/>
                <w:szCs w:val="20"/>
                <w:lang w:val="fr-FR"/>
              </w:rPr>
              <w:t xml:space="preserve"> </w:t>
            </w:r>
            <w:r w:rsidRPr="00A27112">
              <w:rPr>
                <w:rFonts w:ascii="Segoe UI" w:hAnsi="Segoe UI" w:cs="Segoe UI"/>
                <w:b/>
                <w:color w:val="000000"/>
                <w:sz w:val="20"/>
                <w:szCs w:val="20"/>
                <w:lang w:val="fr-FR"/>
              </w:rPr>
              <w:t>depuis Outlook web App</w:t>
            </w:r>
            <w:r w:rsidRPr="007B2BB9">
              <w:rPr>
                <w:rFonts w:ascii="Segoe UI" w:hAnsi="Segoe UI" w:cs="Segoe UI"/>
                <w:color w:val="000000"/>
                <w:sz w:val="20"/>
                <w:szCs w:val="20"/>
                <w:lang w:val="fr-FR"/>
              </w:rPr>
              <w:t xml:space="preserve"> des documents en pièces jointes d’un email</w:t>
            </w:r>
          </w:p>
        </w:tc>
      </w:tr>
      <w:tr w:rsidR="00D61FF5" w:rsidTr="005B0441">
        <w:tc>
          <w:tcPr>
            <w:tcW w:w="9212" w:type="dxa"/>
          </w:tcPr>
          <w:p w:rsidR="00D61FF5" w:rsidRDefault="00D61FF5"/>
        </w:tc>
      </w:tr>
      <w:tr w:rsidR="00D61FF5" w:rsidTr="005B0441">
        <w:tc>
          <w:tcPr>
            <w:tcW w:w="9212" w:type="dxa"/>
          </w:tcPr>
          <w:p w:rsidR="00D61FF5" w:rsidRPr="002A024F" w:rsidRDefault="00D61FF5" w:rsidP="00D61FF5">
            <w:pPr>
              <w:pStyle w:val="Commentaire"/>
              <w:spacing w:line="276" w:lineRule="auto"/>
              <w:jc w:val="both"/>
              <w:rPr>
                <w:rFonts w:ascii="Segoe UI" w:eastAsia="Times New Roman" w:hAnsi="Segoe UI" w:cs="Segoe UI"/>
                <w:b/>
                <w:color w:val="538DD3"/>
                <w:sz w:val="22"/>
                <w:szCs w:val="24"/>
              </w:rPr>
            </w:pPr>
            <w:r w:rsidRPr="002A024F">
              <w:rPr>
                <w:rFonts w:ascii="Segoe UI" w:eastAsia="Times New Roman" w:hAnsi="Segoe UI" w:cs="Segoe UI"/>
                <w:b/>
                <w:color w:val="538DD3"/>
                <w:sz w:val="22"/>
                <w:szCs w:val="24"/>
              </w:rPr>
              <w:t>Office 365 : le</w:t>
            </w:r>
            <w:r>
              <w:rPr>
                <w:rFonts w:ascii="Segoe UI" w:eastAsia="Times New Roman" w:hAnsi="Segoe UI" w:cs="Segoe UI"/>
                <w:b/>
                <w:color w:val="538DD3"/>
                <w:sz w:val="22"/>
                <w:szCs w:val="24"/>
              </w:rPr>
              <w:t xml:space="preserve"> choix des entreprises françaises</w:t>
            </w:r>
          </w:p>
          <w:p w:rsidR="00D61FF5" w:rsidRDefault="00D61FF5" w:rsidP="00D61FF5">
            <w:pPr>
              <w:pStyle w:val="Commentaire"/>
              <w:spacing w:line="276" w:lineRule="auto"/>
              <w:jc w:val="both"/>
              <w:rPr>
                <w:rFonts w:ascii="Segoe UI" w:eastAsiaTheme="minorEastAsia" w:hAnsi="Segoe UI" w:cs="Segoe UI"/>
                <w:color w:val="000000"/>
              </w:rPr>
            </w:pPr>
            <w:r w:rsidRPr="00BA7DF0">
              <w:rPr>
                <w:rFonts w:ascii="Segoe UI" w:eastAsiaTheme="minorEastAsia" w:hAnsi="Segoe UI" w:cs="Segoe UI"/>
                <w:color w:val="000000"/>
              </w:rPr>
              <w:t>6 mois après</w:t>
            </w:r>
            <w:r w:rsidR="008232C9">
              <w:rPr>
                <w:rFonts w:ascii="Segoe UI" w:eastAsiaTheme="minorEastAsia" w:hAnsi="Segoe UI" w:cs="Segoe UI"/>
                <w:color w:val="000000"/>
              </w:rPr>
              <w:t xml:space="preserve"> son lancement Office 365 connaî</w:t>
            </w:r>
            <w:r w:rsidRPr="00BA7DF0">
              <w:rPr>
                <w:rFonts w:ascii="Segoe UI" w:eastAsiaTheme="minorEastAsia" w:hAnsi="Segoe UI" w:cs="Segoe UI"/>
                <w:color w:val="000000"/>
              </w:rPr>
              <w:t>t un vérita</w:t>
            </w:r>
            <w:r>
              <w:rPr>
                <w:rFonts w:ascii="Segoe UI" w:eastAsiaTheme="minorEastAsia" w:hAnsi="Segoe UI" w:cs="Segoe UI"/>
                <w:color w:val="000000"/>
              </w:rPr>
              <w:t>ble plébiscite des entreprises de toutes tailles et issues de tous les secteurs d’activités.</w:t>
            </w:r>
          </w:p>
          <w:p w:rsidR="00D61FF5" w:rsidRDefault="00D61FF5" w:rsidP="00D61FF5">
            <w:pPr>
              <w:pStyle w:val="Commentaire"/>
              <w:spacing w:line="276" w:lineRule="auto"/>
              <w:jc w:val="both"/>
              <w:rPr>
                <w:rFonts w:ascii="Segoe UI" w:eastAsiaTheme="minorEastAsia" w:hAnsi="Segoe UI" w:cs="Segoe UI"/>
                <w:color w:val="000000"/>
              </w:rPr>
            </w:pPr>
            <w:r>
              <w:rPr>
                <w:rFonts w:ascii="Segoe UI" w:eastAsiaTheme="minorEastAsia" w:hAnsi="Segoe UI" w:cs="Segoe UI"/>
                <w:color w:val="000000"/>
              </w:rPr>
              <w:t xml:space="preserve"> « </w:t>
            </w:r>
            <w:r w:rsidRPr="00E556C7">
              <w:rPr>
                <w:rFonts w:ascii="Segoe UI" w:eastAsiaTheme="minorEastAsia" w:hAnsi="Segoe UI" w:cs="Segoe UI"/>
                <w:i/>
                <w:color w:val="000000"/>
              </w:rPr>
              <w:t>Si 90% des clients Office 365 emploient moins de 50 personnes, de plus en plus de grandes entreprises choisissent aussi la solution de Microsoft pour permettre à leurs collaborateurs de travailler ensemble, dans le Cloud</w:t>
            </w:r>
            <w:r>
              <w:rPr>
                <w:rFonts w:ascii="Segoe UI" w:eastAsiaTheme="minorEastAsia" w:hAnsi="Segoe UI" w:cs="Segoe UI"/>
                <w:color w:val="000000"/>
              </w:rPr>
              <w:t xml:space="preserve"> », </w:t>
            </w:r>
            <w:r>
              <w:rPr>
                <w:rFonts w:ascii="Segoe UI" w:hAnsi="Segoe UI" w:cs="Segoe UI"/>
                <w:color w:val="000000"/>
              </w:rPr>
              <w:t>précise</w:t>
            </w:r>
            <w:r w:rsidRPr="004F00C4">
              <w:rPr>
                <w:rFonts w:ascii="Segoe UI" w:hAnsi="Segoe UI" w:cs="Segoe UI"/>
                <w:color w:val="000000"/>
              </w:rPr>
              <w:t xml:space="preserve"> Ariane Gorin, Directrice de la Division Office chez Microsoft </w:t>
            </w:r>
            <w:r>
              <w:rPr>
                <w:rFonts w:ascii="Segoe UI" w:hAnsi="Segoe UI" w:cs="Segoe UI"/>
                <w:color w:val="000000"/>
              </w:rPr>
              <w:t>France. « </w:t>
            </w:r>
            <w:r w:rsidRPr="005C08E5">
              <w:rPr>
                <w:rFonts w:ascii="Segoe UI" w:eastAsiaTheme="minorEastAsia" w:hAnsi="Segoe UI" w:cs="Segoe UI"/>
                <w:i/>
                <w:color w:val="000000"/>
              </w:rPr>
              <w:t xml:space="preserve">Avec une </w:t>
            </w:r>
            <w:r>
              <w:rPr>
                <w:rFonts w:ascii="Segoe UI" w:eastAsiaTheme="minorEastAsia" w:hAnsi="Segoe UI" w:cs="Segoe UI"/>
                <w:i/>
                <w:color w:val="000000"/>
              </w:rPr>
              <w:t xml:space="preserve">adoption huit </w:t>
            </w:r>
            <w:r w:rsidRPr="005C08E5">
              <w:rPr>
                <w:rFonts w:ascii="Segoe UI" w:eastAsiaTheme="minorEastAsia" w:hAnsi="Segoe UI" w:cs="Segoe UI"/>
                <w:i/>
                <w:color w:val="000000"/>
              </w:rPr>
              <w:t xml:space="preserve">fois plus rapide que sa version antérieure, Office 365 est en passe de </w:t>
            </w:r>
            <w:r>
              <w:rPr>
                <w:rFonts w:ascii="Segoe UI" w:eastAsiaTheme="minorEastAsia" w:hAnsi="Segoe UI" w:cs="Segoe UI"/>
                <w:i/>
                <w:color w:val="000000"/>
              </w:rPr>
              <w:t>devenir</w:t>
            </w:r>
            <w:r w:rsidRPr="005C08E5">
              <w:rPr>
                <w:rFonts w:ascii="Segoe UI" w:eastAsiaTheme="minorEastAsia" w:hAnsi="Segoe UI" w:cs="Segoe UI"/>
                <w:i/>
                <w:color w:val="000000"/>
              </w:rPr>
              <w:t xml:space="preserve"> le produit entreprise avec la croissance la plus rapide de toute l’histoire de Microsoft.</w:t>
            </w:r>
            <w:r>
              <w:rPr>
                <w:rFonts w:ascii="Segoe UI" w:eastAsiaTheme="minorEastAsia" w:hAnsi="Segoe UI" w:cs="Segoe UI"/>
                <w:color w:val="000000"/>
              </w:rPr>
              <w:t xml:space="preserve"> » </w:t>
            </w:r>
          </w:p>
          <w:p w:rsidR="00D61FF5" w:rsidRDefault="00D61FF5"/>
        </w:tc>
      </w:tr>
      <w:tr w:rsidR="00D61FF5" w:rsidTr="005B0441">
        <w:tc>
          <w:tcPr>
            <w:tcW w:w="9212" w:type="dxa"/>
          </w:tcPr>
          <w:p w:rsidR="00D61FF5" w:rsidRPr="00EE5FB4" w:rsidRDefault="00D61FF5" w:rsidP="00D61FF5">
            <w:pPr>
              <w:rPr>
                <w:rFonts w:ascii="Segoe UI" w:hAnsi="Segoe UI" w:cs="Segoe UI"/>
                <w:color w:val="000000"/>
                <w:sz w:val="20"/>
                <w:szCs w:val="20"/>
              </w:rPr>
            </w:pPr>
            <w:r>
              <w:rPr>
                <w:rFonts w:ascii="Segoe UI" w:hAnsi="Segoe UI" w:cs="Segoe UI"/>
                <w:color w:val="000000"/>
                <w:sz w:val="20"/>
                <w:szCs w:val="20"/>
              </w:rPr>
              <w:t>Dans le monde</w:t>
            </w:r>
            <w:r w:rsidRPr="00EE5FB4">
              <w:rPr>
                <w:rFonts w:ascii="Segoe UI" w:hAnsi="Segoe UI" w:cs="Segoe UI"/>
                <w:color w:val="000000"/>
                <w:sz w:val="20"/>
                <w:szCs w:val="20"/>
              </w:rPr>
              <w:t xml:space="preserve">, Office 365 compte </w:t>
            </w:r>
            <w:r w:rsidRPr="00173F0F">
              <w:rPr>
                <w:rFonts w:ascii="Segoe UI" w:hAnsi="Segoe UI" w:cs="Segoe UI"/>
                <w:b/>
                <w:color w:val="000000"/>
                <w:sz w:val="20"/>
                <w:szCs w:val="20"/>
              </w:rPr>
              <w:t xml:space="preserve">de belles références telles que Campbell </w:t>
            </w:r>
            <w:proofErr w:type="spellStart"/>
            <w:r w:rsidRPr="00173F0F">
              <w:rPr>
                <w:rFonts w:ascii="Segoe UI" w:hAnsi="Segoe UI" w:cs="Segoe UI"/>
                <w:b/>
                <w:color w:val="000000"/>
                <w:sz w:val="20"/>
                <w:szCs w:val="20"/>
              </w:rPr>
              <w:t>Soup</w:t>
            </w:r>
            <w:proofErr w:type="spellEnd"/>
            <w:r w:rsidRPr="00173F0F">
              <w:rPr>
                <w:rFonts w:ascii="Segoe UI" w:hAnsi="Segoe UI" w:cs="Segoe UI"/>
                <w:b/>
                <w:color w:val="000000"/>
                <w:sz w:val="20"/>
                <w:szCs w:val="20"/>
              </w:rPr>
              <w:t xml:space="preserve">, Dell, Tata </w:t>
            </w:r>
            <w:proofErr w:type="spellStart"/>
            <w:r w:rsidRPr="00173F0F">
              <w:rPr>
                <w:rFonts w:ascii="Segoe UI" w:hAnsi="Segoe UI" w:cs="Segoe UI"/>
                <w:b/>
                <w:color w:val="000000"/>
                <w:sz w:val="20"/>
                <w:szCs w:val="20"/>
              </w:rPr>
              <w:t>Steel</w:t>
            </w:r>
            <w:proofErr w:type="spellEnd"/>
            <w:r w:rsidRPr="00173F0F">
              <w:rPr>
                <w:rFonts w:ascii="Segoe UI" w:hAnsi="Segoe UI" w:cs="Segoe UI"/>
                <w:b/>
                <w:color w:val="000000"/>
                <w:sz w:val="20"/>
                <w:szCs w:val="20"/>
              </w:rPr>
              <w:t xml:space="preserve">, Jet Blue, Toyota </w:t>
            </w:r>
            <w:proofErr w:type="spellStart"/>
            <w:r w:rsidRPr="00173F0F">
              <w:rPr>
                <w:rFonts w:ascii="Segoe UI" w:hAnsi="Segoe UI" w:cs="Segoe UI"/>
                <w:b/>
                <w:color w:val="000000"/>
                <w:sz w:val="20"/>
                <w:szCs w:val="20"/>
              </w:rPr>
              <w:t>Bokoshu</w:t>
            </w:r>
            <w:proofErr w:type="spellEnd"/>
            <w:r w:rsidRPr="00173F0F">
              <w:rPr>
                <w:rFonts w:ascii="Segoe UI" w:hAnsi="Segoe UI" w:cs="Segoe UI"/>
                <w:b/>
                <w:color w:val="000000"/>
                <w:sz w:val="20"/>
                <w:szCs w:val="20"/>
              </w:rPr>
              <w:t xml:space="preserve">, American </w:t>
            </w:r>
            <w:proofErr w:type="spellStart"/>
            <w:r w:rsidRPr="00173F0F">
              <w:rPr>
                <w:rFonts w:ascii="Segoe UI" w:hAnsi="Segoe UI" w:cs="Segoe UI"/>
                <w:b/>
                <w:color w:val="000000"/>
                <w:sz w:val="20"/>
                <w:szCs w:val="20"/>
              </w:rPr>
              <w:t>Heart</w:t>
            </w:r>
            <w:proofErr w:type="spellEnd"/>
            <w:r w:rsidRPr="00173F0F">
              <w:rPr>
                <w:rFonts w:ascii="Segoe UI" w:hAnsi="Segoe UI" w:cs="Segoe UI"/>
                <w:b/>
                <w:color w:val="000000"/>
                <w:sz w:val="20"/>
                <w:szCs w:val="20"/>
              </w:rPr>
              <w:t xml:space="preserve"> Association.</w:t>
            </w:r>
          </w:p>
          <w:p w:rsidR="00D61FF5" w:rsidRDefault="00D61FF5"/>
        </w:tc>
      </w:tr>
      <w:tr w:rsidR="00D61FF5" w:rsidTr="005B0441">
        <w:tc>
          <w:tcPr>
            <w:tcW w:w="9212" w:type="dxa"/>
          </w:tcPr>
          <w:p w:rsidR="00D61FF5" w:rsidRDefault="00D61FF5" w:rsidP="00D61FF5">
            <w:pPr>
              <w:pStyle w:val="Commentaire"/>
              <w:spacing w:line="276" w:lineRule="auto"/>
              <w:jc w:val="both"/>
              <w:rPr>
                <w:rFonts w:ascii="Segoe UI" w:eastAsiaTheme="minorEastAsia" w:hAnsi="Segoe UI" w:cs="Segoe UI"/>
                <w:color w:val="000000"/>
              </w:rPr>
            </w:pPr>
            <w:r>
              <w:rPr>
                <w:rFonts w:ascii="Segoe UI" w:eastAsiaTheme="minorEastAsia" w:hAnsi="Segoe UI" w:cs="Segoe UI"/>
                <w:color w:val="000000"/>
              </w:rPr>
              <w:t xml:space="preserve">Le succès d’Office 365 se vérifie aussi en France dans tous les secteurs. </w:t>
            </w:r>
            <w:r w:rsidRPr="004A258D">
              <w:rPr>
                <w:rFonts w:ascii="Segoe UI" w:eastAsiaTheme="minorEastAsia" w:hAnsi="Segoe UI" w:cs="Segoe UI"/>
                <w:color w:val="000000"/>
              </w:rPr>
              <w:t xml:space="preserve">Parmi les clients qui ont choisi </w:t>
            </w:r>
            <w:r>
              <w:rPr>
                <w:rFonts w:ascii="Segoe UI" w:eastAsiaTheme="minorEastAsia" w:hAnsi="Segoe UI" w:cs="Segoe UI"/>
                <w:color w:val="000000"/>
              </w:rPr>
              <w:t xml:space="preserve">la solution collaborative de Microsoft depuis son lancement : </w:t>
            </w:r>
            <w:r>
              <w:rPr>
                <w:rFonts w:ascii="Segoe UI" w:eastAsiaTheme="minorEastAsia" w:hAnsi="Segoe UI" w:cs="Segoe UI"/>
                <w:b/>
                <w:color w:val="000000"/>
              </w:rPr>
              <w:t>Arte France</w:t>
            </w:r>
            <w:r w:rsidRPr="00173F0F">
              <w:rPr>
                <w:rFonts w:ascii="Segoe UI" w:eastAsiaTheme="minorEastAsia" w:hAnsi="Segoe UI" w:cs="Segoe UI"/>
                <w:b/>
                <w:color w:val="000000"/>
              </w:rPr>
              <w:t xml:space="preserve">, </w:t>
            </w:r>
            <w:r>
              <w:rPr>
                <w:rFonts w:ascii="Segoe UI" w:eastAsiaTheme="minorEastAsia" w:hAnsi="Segoe UI" w:cs="Segoe UI"/>
                <w:b/>
                <w:color w:val="000000"/>
              </w:rPr>
              <w:t xml:space="preserve">Groupe </w:t>
            </w:r>
            <w:r w:rsidRPr="00173F0F">
              <w:rPr>
                <w:rFonts w:ascii="Segoe UI" w:eastAsiaTheme="minorEastAsia" w:hAnsi="Segoe UI" w:cs="Segoe UI"/>
                <w:b/>
                <w:color w:val="000000"/>
              </w:rPr>
              <w:t xml:space="preserve">Bayard, PSG, </w:t>
            </w:r>
            <w:proofErr w:type="spellStart"/>
            <w:r w:rsidRPr="00173F0F">
              <w:rPr>
                <w:rFonts w:ascii="Segoe UI" w:eastAsiaTheme="minorEastAsia" w:hAnsi="Segoe UI" w:cs="Segoe UI"/>
                <w:b/>
                <w:color w:val="000000"/>
              </w:rPr>
              <w:t>Th</w:t>
            </w:r>
            <w:r>
              <w:rPr>
                <w:rFonts w:ascii="Segoe UI" w:eastAsiaTheme="minorEastAsia" w:hAnsi="Segoe UI" w:cs="Segoe UI"/>
                <w:b/>
                <w:color w:val="000000"/>
              </w:rPr>
              <w:t>é</w:t>
            </w:r>
            <w:r w:rsidRPr="00173F0F">
              <w:rPr>
                <w:rFonts w:ascii="Segoe UI" w:eastAsiaTheme="minorEastAsia" w:hAnsi="Segoe UI" w:cs="Segoe UI"/>
                <w:b/>
                <w:color w:val="000000"/>
              </w:rPr>
              <w:t>lem</w:t>
            </w:r>
            <w:proofErr w:type="spellEnd"/>
            <w:r w:rsidRPr="00173F0F">
              <w:rPr>
                <w:rFonts w:ascii="Segoe UI" w:eastAsiaTheme="minorEastAsia" w:hAnsi="Segoe UI" w:cs="Segoe UI"/>
                <w:b/>
                <w:color w:val="000000"/>
              </w:rPr>
              <w:t xml:space="preserve"> </w:t>
            </w:r>
            <w:r>
              <w:rPr>
                <w:rFonts w:ascii="Segoe UI" w:eastAsiaTheme="minorEastAsia" w:hAnsi="Segoe UI" w:cs="Segoe UI"/>
                <w:b/>
                <w:color w:val="000000"/>
              </w:rPr>
              <w:t>a</w:t>
            </w:r>
            <w:r w:rsidRPr="00173F0F">
              <w:rPr>
                <w:rFonts w:ascii="Segoe UI" w:eastAsiaTheme="minorEastAsia" w:hAnsi="Segoe UI" w:cs="Segoe UI"/>
                <w:b/>
                <w:color w:val="000000"/>
              </w:rPr>
              <w:t>ssurances</w:t>
            </w:r>
            <w:r>
              <w:rPr>
                <w:rFonts w:ascii="Segoe UI" w:eastAsiaTheme="minorEastAsia" w:hAnsi="Segoe UI" w:cs="Segoe UI"/>
                <w:b/>
                <w:color w:val="000000"/>
              </w:rPr>
              <w:t xml:space="preserve">, </w:t>
            </w:r>
            <w:r w:rsidRPr="00173F0F">
              <w:rPr>
                <w:rFonts w:ascii="Segoe UI" w:eastAsiaTheme="minorEastAsia" w:hAnsi="Segoe UI" w:cs="Segoe UI"/>
                <w:b/>
                <w:color w:val="000000"/>
              </w:rPr>
              <w:t xml:space="preserve"> Picard Surgelés</w:t>
            </w:r>
            <w:r>
              <w:rPr>
                <w:rFonts w:ascii="Segoe UI" w:eastAsiaTheme="minorEastAsia" w:hAnsi="Segoe UI" w:cs="Segoe UI"/>
                <w:b/>
                <w:color w:val="000000"/>
              </w:rPr>
              <w:t xml:space="preserve">, </w:t>
            </w:r>
            <w:r w:rsidRPr="00173F0F">
              <w:rPr>
                <w:rFonts w:ascii="Segoe UI" w:eastAsiaTheme="minorEastAsia" w:hAnsi="Segoe UI" w:cs="Segoe UI"/>
                <w:b/>
                <w:color w:val="000000"/>
              </w:rPr>
              <w:t xml:space="preserve"> Buffalo Grill</w:t>
            </w:r>
            <w:r>
              <w:rPr>
                <w:rFonts w:ascii="Segoe UI" w:eastAsiaTheme="minorEastAsia" w:hAnsi="Segoe UI" w:cs="Segoe UI"/>
                <w:b/>
                <w:color w:val="000000"/>
              </w:rPr>
              <w:t xml:space="preserve">, </w:t>
            </w:r>
            <w:r w:rsidRPr="00173F0F">
              <w:rPr>
                <w:rFonts w:ascii="Segoe UI" w:eastAsiaTheme="minorEastAsia" w:hAnsi="Segoe UI" w:cs="Segoe UI"/>
                <w:b/>
                <w:color w:val="000000"/>
              </w:rPr>
              <w:t xml:space="preserve"> Groupe Marie Claire, </w:t>
            </w:r>
            <w:proofErr w:type="spellStart"/>
            <w:r w:rsidRPr="00173F0F">
              <w:rPr>
                <w:rFonts w:ascii="Segoe UI" w:eastAsiaTheme="minorEastAsia" w:hAnsi="Segoe UI" w:cs="Segoe UI"/>
                <w:b/>
                <w:color w:val="000000"/>
              </w:rPr>
              <w:t>Bet</w:t>
            </w:r>
            <w:r>
              <w:rPr>
                <w:rFonts w:ascii="Segoe UI" w:eastAsiaTheme="minorEastAsia" w:hAnsi="Segoe UI" w:cs="Segoe UI"/>
                <w:b/>
                <w:color w:val="000000"/>
              </w:rPr>
              <w:t>c</w:t>
            </w:r>
            <w:r w:rsidRPr="00173F0F">
              <w:rPr>
                <w:rFonts w:ascii="Segoe UI" w:eastAsiaTheme="minorEastAsia" w:hAnsi="Segoe UI" w:cs="Segoe UI"/>
                <w:b/>
                <w:color w:val="000000"/>
              </w:rPr>
              <w:t>lic</w:t>
            </w:r>
            <w:proofErr w:type="spellEnd"/>
            <w:r w:rsidRPr="00173F0F">
              <w:rPr>
                <w:rFonts w:ascii="Segoe UI" w:eastAsiaTheme="minorEastAsia" w:hAnsi="Segoe UI" w:cs="Segoe UI"/>
                <w:b/>
                <w:color w:val="000000"/>
              </w:rPr>
              <w:t xml:space="preserve">, </w:t>
            </w:r>
            <w:r>
              <w:rPr>
                <w:rFonts w:ascii="Segoe UI" w:eastAsiaTheme="minorEastAsia" w:hAnsi="Segoe UI" w:cs="Segoe UI"/>
                <w:b/>
                <w:color w:val="000000"/>
              </w:rPr>
              <w:t xml:space="preserve">Arthur D. </w:t>
            </w:r>
            <w:proofErr w:type="spellStart"/>
            <w:r>
              <w:rPr>
                <w:rFonts w:ascii="Segoe UI" w:eastAsiaTheme="minorEastAsia" w:hAnsi="Segoe UI" w:cs="Segoe UI"/>
                <w:b/>
                <w:color w:val="000000"/>
              </w:rPr>
              <w:t>Little</w:t>
            </w:r>
            <w:proofErr w:type="spellEnd"/>
            <w:r>
              <w:rPr>
                <w:rFonts w:ascii="Segoe UI" w:eastAsiaTheme="minorEastAsia" w:hAnsi="Segoe UI" w:cs="Segoe UI"/>
                <w:b/>
                <w:color w:val="000000"/>
              </w:rPr>
              <w:t>,</w:t>
            </w:r>
            <w:r w:rsidRPr="00173F0F">
              <w:rPr>
                <w:rFonts w:ascii="Segoe UI" w:eastAsiaTheme="minorEastAsia" w:hAnsi="Segoe UI" w:cs="Segoe UI"/>
                <w:b/>
                <w:color w:val="000000"/>
              </w:rPr>
              <w:t xml:space="preserve"> Groupe SGD, </w:t>
            </w:r>
            <w:proofErr w:type="spellStart"/>
            <w:r>
              <w:rPr>
                <w:rFonts w:ascii="Segoe UI" w:eastAsiaTheme="minorEastAsia" w:hAnsi="Segoe UI" w:cs="Segoe UI"/>
                <w:b/>
                <w:color w:val="000000"/>
              </w:rPr>
              <w:t>InfoVista</w:t>
            </w:r>
            <w:proofErr w:type="spellEnd"/>
            <w:r>
              <w:rPr>
                <w:rFonts w:ascii="Segoe UI" w:eastAsiaTheme="minorEastAsia" w:hAnsi="Segoe UI" w:cs="Segoe UI"/>
                <w:b/>
                <w:color w:val="000000"/>
              </w:rPr>
              <w:t>, La Mutuelle Générale</w:t>
            </w:r>
            <w:r w:rsidRPr="00173F0F">
              <w:rPr>
                <w:rFonts w:ascii="Segoe UI" w:eastAsiaTheme="minorEastAsia" w:hAnsi="Segoe UI" w:cs="Segoe UI"/>
                <w:b/>
                <w:color w:val="000000"/>
              </w:rPr>
              <w:t>.</w:t>
            </w:r>
            <w:r>
              <w:rPr>
                <w:rFonts w:ascii="Segoe UI" w:eastAsiaTheme="minorEastAsia" w:hAnsi="Segoe UI" w:cs="Segoe UI"/>
                <w:color w:val="000000"/>
              </w:rPr>
              <w:t xml:space="preserve"> </w:t>
            </w:r>
          </w:p>
          <w:p w:rsidR="00D61FF5" w:rsidRDefault="00D61FF5"/>
        </w:tc>
      </w:tr>
      <w:tr w:rsidR="00D61FF5" w:rsidTr="005B0441">
        <w:tc>
          <w:tcPr>
            <w:tcW w:w="9212" w:type="dxa"/>
          </w:tcPr>
          <w:p w:rsidR="00D61FF5" w:rsidRPr="002A024F" w:rsidRDefault="00D61FF5" w:rsidP="00D61FF5">
            <w:pPr>
              <w:pStyle w:val="Commentaire"/>
              <w:spacing w:line="276" w:lineRule="auto"/>
              <w:jc w:val="both"/>
              <w:rPr>
                <w:rFonts w:ascii="Segoe UI" w:eastAsia="Times New Roman" w:hAnsi="Segoe UI" w:cs="Segoe UI"/>
                <w:b/>
                <w:color w:val="538DD3"/>
                <w:sz w:val="22"/>
                <w:szCs w:val="24"/>
              </w:rPr>
            </w:pPr>
            <w:r>
              <w:rPr>
                <w:rFonts w:ascii="Segoe UI" w:eastAsia="Times New Roman" w:hAnsi="Segoe UI" w:cs="Segoe UI"/>
                <w:b/>
                <w:color w:val="538DD3"/>
                <w:sz w:val="22"/>
                <w:szCs w:val="24"/>
              </w:rPr>
              <w:t>Quatre entreprises françaises témoignent de leur choix d’</w:t>
            </w:r>
            <w:r w:rsidRPr="002A024F">
              <w:rPr>
                <w:rFonts w:ascii="Segoe UI" w:eastAsia="Times New Roman" w:hAnsi="Segoe UI" w:cs="Segoe UI"/>
                <w:b/>
                <w:color w:val="538DD3"/>
                <w:sz w:val="22"/>
                <w:szCs w:val="24"/>
              </w:rPr>
              <w:t>Office 36</w:t>
            </w:r>
            <w:r>
              <w:rPr>
                <w:rFonts w:ascii="Segoe UI" w:eastAsia="Times New Roman" w:hAnsi="Segoe UI" w:cs="Segoe UI"/>
                <w:b/>
                <w:color w:val="538DD3"/>
                <w:sz w:val="22"/>
                <w:szCs w:val="24"/>
              </w:rPr>
              <w:t>5</w:t>
            </w:r>
          </w:p>
          <w:p w:rsidR="00D61FF5" w:rsidRDefault="00D61FF5"/>
        </w:tc>
      </w:tr>
      <w:tr w:rsidR="00D61FF5" w:rsidTr="005B0441">
        <w:tc>
          <w:tcPr>
            <w:tcW w:w="9212" w:type="dxa"/>
          </w:tcPr>
          <w:p w:rsidR="00D61FF5" w:rsidRPr="00D61FF5" w:rsidRDefault="00D61FF5" w:rsidP="00D61FF5">
            <w:pPr>
              <w:jc w:val="both"/>
              <w:rPr>
                <w:rFonts w:ascii="Segoe UI" w:eastAsia="Times New Roman" w:hAnsi="Segoe UI" w:cs="Segoe UI"/>
                <w:b/>
                <w:color w:val="538DD3"/>
                <w:sz w:val="20"/>
                <w:szCs w:val="24"/>
              </w:rPr>
            </w:pPr>
            <w:r>
              <w:rPr>
                <w:rFonts w:ascii="Segoe UI" w:eastAsia="Times New Roman" w:hAnsi="Segoe UI" w:cs="Segoe UI"/>
                <w:b/>
                <w:color w:val="538DD3"/>
                <w:sz w:val="20"/>
                <w:szCs w:val="24"/>
              </w:rPr>
              <w:t>1.</w:t>
            </w:r>
            <w:r w:rsidRPr="00D61FF5">
              <w:rPr>
                <w:rFonts w:ascii="Segoe UI" w:eastAsia="Times New Roman" w:hAnsi="Segoe UI" w:cs="Segoe UI"/>
                <w:b/>
                <w:color w:val="538DD3"/>
                <w:sz w:val="20"/>
                <w:szCs w:val="24"/>
              </w:rPr>
              <w:t xml:space="preserve"> Arte France en mode connecté / déconnecté</w:t>
            </w:r>
          </w:p>
        </w:tc>
      </w:tr>
      <w:tr w:rsidR="00D61FF5" w:rsidTr="005B0441">
        <w:tc>
          <w:tcPr>
            <w:tcW w:w="9212" w:type="dxa"/>
          </w:tcPr>
          <w:p w:rsidR="00D61FF5" w:rsidRPr="00630F3E" w:rsidRDefault="00D61FF5" w:rsidP="00D61FF5">
            <w:pPr>
              <w:pStyle w:val="Commentaire"/>
              <w:spacing w:line="276" w:lineRule="auto"/>
              <w:jc w:val="both"/>
              <w:rPr>
                <w:rFonts w:ascii="Segoe UI" w:eastAsiaTheme="minorEastAsia" w:hAnsi="Segoe UI" w:cs="Segoe UI"/>
                <w:b/>
                <w:color w:val="000000"/>
              </w:rPr>
            </w:pPr>
            <w:r w:rsidRPr="00630F3E">
              <w:rPr>
                <w:rFonts w:ascii="Segoe UI" w:eastAsiaTheme="minorEastAsia" w:hAnsi="Segoe UI" w:cs="Segoe UI"/>
                <w:b/>
                <w:color w:val="000000"/>
              </w:rPr>
              <w:t xml:space="preserve">Contexte </w:t>
            </w:r>
          </w:p>
          <w:p w:rsidR="00D61FF5" w:rsidRPr="00D61FF5"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Le besoin de changement d’</w:t>
            </w:r>
            <w:r>
              <w:rPr>
                <w:rFonts w:ascii="Segoe UI" w:eastAsiaTheme="minorEastAsia" w:hAnsi="Segoe UI" w:cs="Segoe UI"/>
                <w:color w:val="000000"/>
              </w:rPr>
              <w:t>Arte France</w:t>
            </w:r>
            <w:r w:rsidRPr="0003580C">
              <w:rPr>
                <w:rFonts w:ascii="Segoe UI" w:eastAsiaTheme="minorEastAsia" w:hAnsi="Segoe UI" w:cs="Segoe UI"/>
                <w:color w:val="000000"/>
              </w:rPr>
              <w:t xml:space="preserve"> s’est fait sentir dès 2008, alors que la solution collaborative en place accusait un retard en termes de potentiel et d’évolutivité. En 2010</w:t>
            </w:r>
            <w:r>
              <w:rPr>
                <w:rFonts w:ascii="Segoe UI" w:eastAsiaTheme="minorEastAsia" w:hAnsi="Segoe UI" w:cs="Segoe UI"/>
                <w:color w:val="000000"/>
              </w:rPr>
              <w:t>,</w:t>
            </w:r>
            <w:r w:rsidRPr="0003580C">
              <w:rPr>
                <w:rFonts w:ascii="Segoe UI" w:eastAsiaTheme="minorEastAsia" w:hAnsi="Segoe UI" w:cs="Segoe UI"/>
                <w:color w:val="000000"/>
              </w:rPr>
              <w:t xml:space="preserve"> la DSI d’</w:t>
            </w:r>
            <w:r>
              <w:rPr>
                <w:rFonts w:ascii="Segoe UI" w:eastAsiaTheme="minorEastAsia" w:hAnsi="Segoe UI" w:cs="Segoe UI"/>
                <w:color w:val="000000"/>
              </w:rPr>
              <w:t>Arte France</w:t>
            </w:r>
            <w:r w:rsidRPr="0003580C">
              <w:rPr>
                <w:rFonts w:ascii="Segoe UI" w:eastAsiaTheme="minorEastAsia" w:hAnsi="Segoe UI" w:cs="Segoe UI"/>
                <w:color w:val="000000"/>
              </w:rPr>
              <w:t xml:space="preserve"> décide d’interroger le marché pour mener à bien un projet d’envergure coïncidant avec un changement de direction. </w:t>
            </w:r>
          </w:p>
        </w:tc>
      </w:tr>
      <w:tr w:rsidR="00D61FF5" w:rsidTr="005B0441">
        <w:tc>
          <w:tcPr>
            <w:tcW w:w="9212" w:type="dxa"/>
          </w:tcPr>
          <w:p w:rsidR="00D61FF5" w:rsidRPr="00630F3E" w:rsidRDefault="00D61FF5" w:rsidP="00D61FF5">
            <w:pPr>
              <w:pStyle w:val="Commentaire"/>
              <w:spacing w:line="276" w:lineRule="auto"/>
              <w:jc w:val="both"/>
              <w:rPr>
                <w:rFonts w:ascii="Segoe UI" w:eastAsiaTheme="minorEastAsia" w:hAnsi="Segoe UI" w:cs="Segoe UI"/>
                <w:b/>
                <w:color w:val="000000"/>
              </w:rPr>
            </w:pPr>
            <w:r w:rsidRPr="00630F3E">
              <w:rPr>
                <w:rFonts w:ascii="Segoe UI" w:eastAsiaTheme="minorEastAsia" w:hAnsi="Segoe UI" w:cs="Segoe UI"/>
                <w:b/>
                <w:color w:val="000000"/>
              </w:rPr>
              <w:t xml:space="preserve">Raisons du choix </w:t>
            </w:r>
          </w:p>
          <w:p w:rsidR="00D61FF5"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 xml:space="preserve">Après avoir évalué les offres d’IBM et </w:t>
            </w:r>
            <w:r>
              <w:rPr>
                <w:rFonts w:ascii="Segoe UI" w:eastAsiaTheme="minorEastAsia" w:hAnsi="Segoe UI" w:cs="Segoe UI"/>
                <w:color w:val="000000"/>
              </w:rPr>
              <w:t xml:space="preserve">de </w:t>
            </w:r>
            <w:r w:rsidR="00294F1F">
              <w:rPr>
                <w:rFonts w:ascii="Segoe UI" w:eastAsiaTheme="minorEastAsia" w:hAnsi="Segoe UI" w:cs="Segoe UI"/>
                <w:color w:val="000000"/>
              </w:rPr>
              <w:t>Google, la chaî</w:t>
            </w:r>
            <w:r w:rsidRPr="0003580C">
              <w:rPr>
                <w:rFonts w:ascii="Segoe UI" w:eastAsiaTheme="minorEastAsia" w:hAnsi="Segoe UI" w:cs="Segoe UI"/>
                <w:color w:val="000000"/>
              </w:rPr>
              <w:t xml:space="preserve">ne </w:t>
            </w:r>
            <w:r>
              <w:rPr>
                <w:rFonts w:ascii="Segoe UI" w:eastAsiaTheme="minorEastAsia" w:hAnsi="Segoe UI" w:cs="Segoe UI"/>
                <w:color w:val="000000"/>
              </w:rPr>
              <w:t xml:space="preserve">franco-allemande </w:t>
            </w:r>
            <w:r w:rsidRPr="0003580C">
              <w:rPr>
                <w:rFonts w:ascii="Segoe UI" w:eastAsiaTheme="minorEastAsia" w:hAnsi="Segoe UI" w:cs="Segoe UI"/>
                <w:color w:val="000000"/>
              </w:rPr>
              <w:t>s’est tournée vers les solutions</w:t>
            </w:r>
            <w:r>
              <w:rPr>
                <w:rFonts w:ascii="Segoe UI" w:eastAsiaTheme="minorEastAsia" w:hAnsi="Segoe UI" w:cs="Segoe UI"/>
                <w:color w:val="000000"/>
              </w:rPr>
              <w:t xml:space="preserve"> Microsoft</w:t>
            </w:r>
            <w:r w:rsidRPr="0003580C">
              <w:rPr>
                <w:rFonts w:ascii="Segoe UI" w:eastAsiaTheme="minorEastAsia" w:hAnsi="Segoe UI" w:cs="Segoe UI"/>
                <w:color w:val="000000"/>
              </w:rPr>
              <w:t xml:space="preserve"> principalement pour leur richesse et leur capacité d’intégration avec les outils bureautiques déjà en place, tel</w:t>
            </w:r>
            <w:r>
              <w:rPr>
                <w:rFonts w:ascii="Segoe UI" w:eastAsiaTheme="minorEastAsia" w:hAnsi="Segoe UI" w:cs="Segoe UI"/>
                <w:color w:val="000000"/>
              </w:rPr>
              <w:t>s</w:t>
            </w:r>
            <w:r w:rsidRPr="0003580C">
              <w:rPr>
                <w:rFonts w:ascii="Segoe UI" w:eastAsiaTheme="minorEastAsia" w:hAnsi="Segoe UI" w:cs="Segoe UI"/>
                <w:color w:val="000000"/>
              </w:rPr>
              <w:t xml:space="preserve"> qu’Outlook. La sécurité d</w:t>
            </w:r>
            <w:r>
              <w:rPr>
                <w:rFonts w:ascii="Segoe UI" w:eastAsiaTheme="minorEastAsia" w:hAnsi="Segoe UI" w:cs="Segoe UI"/>
                <w:color w:val="000000"/>
              </w:rPr>
              <w:t>es données a également joué un rôle extrêmement important</w:t>
            </w:r>
            <w:r w:rsidRPr="0003580C">
              <w:rPr>
                <w:rFonts w:ascii="Segoe UI" w:eastAsiaTheme="minorEastAsia" w:hAnsi="Segoe UI" w:cs="Segoe UI"/>
                <w:color w:val="000000"/>
              </w:rPr>
              <w:t xml:space="preserve"> dans le choix d’</w:t>
            </w:r>
            <w:r>
              <w:rPr>
                <w:rFonts w:ascii="Segoe UI" w:eastAsiaTheme="minorEastAsia" w:hAnsi="Segoe UI" w:cs="Segoe UI"/>
                <w:color w:val="000000"/>
              </w:rPr>
              <w:t>Arte France</w:t>
            </w:r>
            <w:r w:rsidRPr="0003580C">
              <w:rPr>
                <w:rFonts w:ascii="Segoe UI" w:eastAsiaTheme="minorEastAsia" w:hAnsi="Segoe UI" w:cs="Segoe UI"/>
                <w:color w:val="000000"/>
              </w:rPr>
              <w:t xml:space="preserve"> : la direction a souhaité héberger ses données chez Microsoft, expert des solutions informatiques pour les entreprises, plutôt que chez un </w:t>
            </w:r>
            <w:r>
              <w:rPr>
                <w:rFonts w:ascii="Segoe UI" w:eastAsiaTheme="minorEastAsia" w:hAnsi="Segoe UI" w:cs="Segoe UI"/>
                <w:color w:val="000000"/>
              </w:rPr>
              <w:t>acteur du marché</w:t>
            </w:r>
            <w:r w:rsidRPr="0003580C">
              <w:rPr>
                <w:rFonts w:ascii="Segoe UI" w:eastAsiaTheme="minorEastAsia" w:hAnsi="Segoe UI" w:cs="Segoe UI"/>
                <w:color w:val="000000"/>
              </w:rPr>
              <w:t xml:space="preserve"> monétisant les données de ses clients.</w:t>
            </w:r>
          </w:p>
          <w:p w:rsidR="00D61FF5" w:rsidRPr="00D61FF5" w:rsidRDefault="00D61FF5" w:rsidP="00D61FF5">
            <w:pPr>
              <w:pStyle w:val="Commentaire"/>
              <w:spacing w:line="276" w:lineRule="auto"/>
              <w:jc w:val="both"/>
              <w:rPr>
                <w:rFonts w:ascii="Segoe UI" w:eastAsiaTheme="minorEastAsia" w:hAnsi="Segoe UI" w:cs="Segoe UI"/>
                <w:color w:val="000000"/>
              </w:rPr>
            </w:pPr>
          </w:p>
        </w:tc>
      </w:tr>
      <w:tr w:rsidR="00D61FF5" w:rsidTr="005B0441">
        <w:tc>
          <w:tcPr>
            <w:tcW w:w="9212" w:type="dxa"/>
          </w:tcPr>
          <w:p w:rsidR="00D61FF5" w:rsidRPr="003D5803" w:rsidRDefault="00D61FF5" w:rsidP="00D61FF5">
            <w:pPr>
              <w:pStyle w:val="Commentaire"/>
              <w:spacing w:line="276" w:lineRule="auto"/>
              <w:jc w:val="both"/>
              <w:rPr>
                <w:rFonts w:ascii="Segoe UI" w:eastAsiaTheme="minorEastAsia" w:hAnsi="Segoe UI" w:cs="Segoe UI"/>
                <w:color w:val="000000"/>
              </w:rPr>
            </w:pPr>
            <w:r>
              <w:rPr>
                <w:rFonts w:ascii="Segoe UI" w:eastAsiaTheme="minorEastAsia" w:hAnsi="Segoe UI" w:cs="Segoe UI"/>
                <w:color w:val="000000"/>
              </w:rPr>
              <w:t>Arte France</w:t>
            </w:r>
            <w:r w:rsidRPr="0003580C">
              <w:rPr>
                <w:rFonts w:ascii="Segoe UI" w:eastAsiaTheme="minorEastAsia" w:hAnsi="Segoe UI" w:cs="Segoe UI"/>
                <w:color w:val="000000"/>
              </w:rPr>
              <w:t xml:space="preserve"> a également retenu Office 365 pour sa capacité à évoluer</w:t>
            </w:r>
            <w:r>
              <w:rPr>
                <w:rFonts w:ascii="Segoe UI" w:eastAsiaTheme="minorEastAsia" w:hAnsi="Segoe UI" w:cs="Segoe UI"/>
                <w:color w:val="000000"/>
              </w:rPr>
              <w:t>,</w:t>
            </w:r>
            <w:r w:rsidRPr="0003580C">
              <w:rPr>
                <w:rFonts w:ascii="Segoe UI" w:eastAsiaTheme="minorEastAsia" w:hAnsi="Segoe UI" w:cs="Segoe UI"/>
                <w:color w:val="000000"/>
              </w:rPr>
              <w:t xml:space="preserve"> </w:t>
            </w:r>
            <w:r>
              <w:rPr>
                <w:rFonts w:ascii="Segoe UI" w:eastAsiaTheme="minorEastAsia" w:hAnsi="Segoe UI" w:cs="Segoe UI"/>
                <w:color w:val="000000"/>
              </w:rPr>
              <w:t>au-delà du</w:t>
            </w:r>
            <w:r w:rsidRPr="0003580C">
              <w:rPr>
                <w:rFonts w:ascii="Segoe UI" w:eastAsiaTheme="minorEastAsia" w:hAnsi="Segoe UI" w:cs="Segoe UI"/>
                <w:color w:val="000000"/>
              </w:rPr>
              <w:t xml:space="preserve"> </w:t>
            </w:r>
            <w:r>
              <w:rPr>
                <w:rFonts w:ascii="Segoe UI" w:eastAsiaTheme="minorEastAsia" w:hAnsi="Segoe UI" w:cs="Segoe UI"/>
                <w:color w:val="000000"/>
              </w:rPr>
              <w:t xml:space="preserve">mode </w:t>
            </w:r>
            <w:r w:rsidRPr="0003580C">
              <w:rPr>
                <w:rFonts w:ascii="Segoe UI" w:eastAsiaTheme="minorEastAsia" w:hAnsi="Segoe UI" w:cs="Segoe UI"/>
                <w:color w:val="000000"/>
              </w:rPr>
              <w:t xml:space="preserve">Cloud, </w:t>
            </w:r>
            <w:r>
              <w:rPr>
                <w:rFonts w:ascii="Segoe UI" w:eastAsiaTheme="minorEastAsia" w:hAnsi="Segoe UI" w:cs="Segoe UI"/>
                <w:color w:val="000000"/>
              </w:rPr>
              <w:t>en mode déconnecté, t</w:t>
            </w:r>
            <w:r w:rsidRPr="0003580C">
              <w:rPr>
                <w:rFonts w:ascii="Segoe UI" w:eastAsiaTheme="minorEastAsia" w:hAnsi="Segoe UI" w:cs="Segoe UI"/>
                <w:color w:val="000000"/>
              </w:rPr>
              <w:t xml:space="preserve">out en garantissant une qualité de service </w:t>
            </w:r>
            <w:r>
              <w:rPr>
                <w:rFonts w:ascii="Segoe UI" w:eastAsiaTheme="minorEastAsia" w:hAnsi="Segoe UI" w:cs="Segoe UI"/>
                <w:color w:val="000000"/>
              </w:rPr>
              <w:t>optimale</w:t>
            </w:r>
            <w:r w:rsidRPr="0003580C">
              <w:rPr>
                <w:rFonts w:ascii="Segoe UI" w:eastAsiaTheme="minorEastAsia" w:hAnsi="Segoe UI" w:cs="Segoe UI"/>
                <w:color w:val="000000"/>
              </w:rPr>
              <w:t xml:space="preserve">, </w:t>
            </w:r>
            <w:r>
              <w:rPr>
                <w:rFonts w:ascii="Segoe UI" w:eastAsiaTheme="minorEastAsia" w:hAnsi="Segoe UI" w:cs="Segoe UI"/>
                <w:color w:val="000000"/>
              </w:rPr>
              <w:t>dans un contexte où</w:t>
            </w:r>
            <w:r w:rsidRPr="0003580C">
              <w:rPr>
                <w:rFonts w:ascii="Segoe UI" w:eastAsiaTheme="minorEastAsia" w:hAnsi="Segoe UI" w:cs="Segoe UI"/>
                <w:color w:val="000000"/>
              </w:rPr>
              <w:t xml:space="preserve"> une interruption d’accès à la</w:t>
            </w:r>
            <w:r>
              <w:rPr>
                <w:rFonts w:ascii="Segoe UI" w:eastAsiaTheme="minorEastAsia" w:hAnsi="Segoe UI" w:cs="Segoe UI"/>
                <w:color w:val="000000"/>
              </w:rPr>
              <w:t xml:space="preserve"> messagerie n’était </w:t>
            </w:r>
            <w:r w:rsidRPr="0003580C">
              <w:rPr>
                <w:rFonts w:ascii="Segoe UI" w:eastAsiaTheme="minorEastAsia" w:hAnsi="Segoe UI" w:cs="Segoe UI"/>
                <w:color w:val="000000"/>
              </w:rPr>
              <w:t>pas envisageable.</w:t>
            </w:r>
            <w:r w:rsidRPr="003D5803">
              <w:rPr>
                <w:rFonts w:ascii="Segoe UI" w:eastAsiaTheme="minorEastAsia" w:hAnsi="Segoe UI" w:cs="Segoe UI"/>
                <w:color w:val="000000"/>
              </w:rPr>
              <w:t xml:space="preserve"> </w:t>
            </w:r>
            <w:r>
              <w:rPr>
                <w:rFonts w:ascii="Segoe UI" w:eastAsiaTheme="minorEastAsia" w:hAnsi="Segoe UI" w:cs="Segoe UI"/>
                <w:color w:val="000000"/>
              </w:rPr>
              <w:t xml:space="preserve">Une </w:t>
            </w:r>
            <w:r w:rsidRPr="003D5803">
              <w:rPr>
                <w:rFonts w:ascii="Segoe UI" w:eastAsiaTheme="minorEastAsia" w:hAnsi="Segoe UI" w:cs="Segoe UI"/>
                <w:color w:val="000000"/>
              </w:rPr>
              <w:t>approche unique de Microsoft par rapport aux offres concurrentes</w:t>
            </w:r>
            <w:r>
              <w:rPr>
                <w:rFonts w:ascii="Segoe UI" w:eastAsiaTheme="minorEastAsia" w:hAnsi="Segoe UI" w:cs="Segoe UI"/>
                <w:color w:val="000000"/>
              </w:rPr>
              <w:t>.</w:t>
            </w:r>
          </w:p>
          <w:p w:rsidR="00D61FF5"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 xml:space="preserve"> « </w:t>
            </w:r>
            <w:r>
              <w:rPr>
                <w:rFonts w:ascii="Segoe UI" w:eastAsiaTheme="minorEastAsia" w:hAnsi="Segoe UI" w:cs="Segoe UI"/>
                <w:i/>
                <w:color w:val="000000"/>
              </w:rPr>
              <w:t>N</w:t>
            </w:r>
            <w:r w:rsidRPr="0003580C">
              <w:rPr>
                <w:rFonts w:ascii="Segoe UI" w:eastAsiaTheme="minorEastAsia" w:hAnsi="Segoe UI" w:cs="Segoe UI"/>
                <w:i/>
                <w:color w:val="000000"/>
              </w:rPr>
              <w:t xml:space="preserve">ous estimons que </w:t>
            </w:r>
            <w:r>
              <w:rPr>
                <w:rFonts w:ascii="Segoe UI" w:eastAsiaTheme="minorEastAsia" w:hAnsi="Segoe UI" w:cs="Segoe UI"/>
                <w:i/>
                <w:color w:val="000000"/>
              </w:rPr>
              <w:t>les coûts liés à Office 365 bien que supérieurs aux offres concurrentes correspondent au</w:t>
            </w:r>
            <w:r w:rsidRPr="0003580C">
              <w:rPr>
                <w:rFonts w:ascii="Segoe UI" w:eastAsiaTheme="minorEastAsia" w:hAnsi="Segoe UI" w:cs="Segoe UI"/>
                <w:i/>
                <w:color w:val="000000"/>
              </w:rPr>
              <w:t xml:space="preserve"> juste prix pour assurer à nos 500 collaborateurs</w:t>
            </w:r>
            <w:r>
              <w:rPr>
                <w:rFonts w:ascii="Segoe UI" w:eastAsiaTheme="minorEastAsia" w:hAnsi="Segoe UI" w:cs="Segoe UI"/>
                <w:i/>
                <w:color w:val="000000"/>
              </w:rPr>
              <w:t xml:space="preserve"> de pouvoir travailler dans de parfaites </w:t>
            </w:r>
            <w:r w:rsidRPr="0003580C">
              <w:rPr>
                <w:rFonts w:ascii="Segoe UI" w:eastAsiaTheme="minorEastAsia" w:hAnsi="Segoe UI" w:cs="Segoe UI"/>
                <w:i/>
                <w:color w:val="000000"/>
              </w:rPr>
              <w:t>conditions</w:t>
            </w:r>
            <w:r>
              <w:rPr>
                <w:rFonts w:ascii="Segoe UI" w:eastAsiaTheme="minorEastAsia" w:hAnsi="Segoe UI" w:cs="Segoe UI"/>
                <w:i/>
                <w:color w:val="000000"/>
              </w:rPr>
              <w:t>,</w:t>
            </w:r>
            <w:r w:rsidRPr="0003580C">
              <w:rPr>
                <w:rFonts w:ascii="Segoe UI" w:eastAsiaTheme="minorEastAsia" w:hAnsi="Segoe UI" w:cs="Segoe UI"/>
                <w:i/>
                <w:color w:val="000000"/>
              </w:rPr>
              <w:t xml:space="preserve"> même lorsqu’une connexion Internet n’est pas garantie</w:t>
            </w:r>
            <w:r w:rsidRPr="0003580C">
              <w:rPr>
                <w:rFonts w:ascii="Segoe UI" w:eastAsiaTheme="minorEastAsia" w:hAnsi="Segoe UI" w:cs="Segoe UI"/>
                <w:color w:val="000000"/>
              </w:rPr>
              <w:t> », con</w:t>
            </w:r>
            <w:r>
              <w:rPr>
                <w:rFonts w:ascii="Segoe UI" w:eastAsiaTheme="minorEastAsia" w:hAnsi="Segoe UI" w:cs="Segoe UI"/>
                <w:color w:val="000000"/>
              </w:rPr>
              <w:t xml:space="preserve">fie Robert Eusèbe, </w:t>
            </w:r>
            <w:r w:rsidRPr="0003580C">
              <w:rPr>
                <w:rFonts w:ascii="Segoe UI" w:eastAsiaTheme="minorEastAsia" w:hAnsi="Segoe UI" w:cs="Segoe UI"/>
                <w:color w:val="000000"/>
              </w:rPr>
              <w:t>Directeur du Système d’Information</w:t>
            </w:r>
            <w:r>
              <w:rPr>
                <w:rFonts w:ascii="Segoe UI" w:eastAsiaTheme="minorEastAsia" w:hAnsi="Segoe UI" w:cs="Segoe UI"/>
                <w:color w:val="000000"/>
              </w:rPr>
              <w:t xml:space="preserve"> d’Arte France.</w:t>
            </w:r>
          </w:p>
          <w:p w:rsidR="00D61FF5" w:rsidRDefault="00D61FF5"/>
        </w:tc>
      </w:tr>
      <w:tr w:rsidR="00D61FF5" w:rsidTr="005B0441">
        <w:tc>
          <w:tcPr>
            <w:tcW w:w="9212" w:type="dxa"/>
          </w:tcPr>
          <w:p w:rsidR="00D61FF5" w:rsidRPr="00D61FF5" w:rsidRDefault="00D61FF5" w:rsidP="00D61FF5">
            <w:pPr>
              <w:jc w:val="both"/>
              <w:rPr>
                <w:rFonts w:ascii="Segoe UI" w:eastAsia="Times New Roman" w:hAnsi="Segoe UI" w:cs="Segoe UI"/>
                <w:b/>
                <w:color w:val="538DD3"/>
                <w:sz w:val="20"/>
                <w:szCs w:val="24"/>
              </w:rPr>
            </w:pPr>
            <w:r>
              <w:rPr>
                <w:rFonts w:ascii="Segoe UI" w:eastAsia="Times New Roman" w:hAnsi="Segoe UI" w:cs="Segoe UI"/>
                <w:b/>
                <w:color w:val="538DD3"/>
                <w:sz w:val="20"/>
                <w:szCs w:val="24"/>
              </w:rPr>
              <w:t>2.</w:t>
            </w:r>
            <w:r w:rsidRPr="00D61FF5">
              <w:rPr>
                <w:rFonts w:ascii="Segoe UI" w:eastAsia="Times New Roman" w:hAnsi="Segoe UI" w:cs="Segoe UI"/>
                <w:b/>
                <w:color w:val="538DD3"/>
                <w:sz w:val="20"/>
                <w:szCs w:val="24"/>
              </w:rPr>
              <w:t xml:space="preserve"> Groupe Bayard, le choix de la confiance</w:t>
            </w:r>
          </w:p>
          <w:p w:rsidR="00D61FF5" w:rsidRPr="00630F3E" w:rsidRDefault="00D61FF5" w:rsidP="00D61FF5">
            <w:pPr>
              <w:pStyle w:val="Commentaire"/>
              <w:spacing w:line="276" w:lineRule="auto"/>
              <w:jc w:val="both"/>
              <w:rPr>
                <w:rFonts w:ascii="Segoe UI" w:eastAsiaTheme="minorEastAsia" w:hAnsi="Segoe UI" w:cs="Segoe UI"/>
                <w:b/>
                <w:color w:val="000000"/>
              </w:rPr>
            </w:pPr>
            <w:r w:rsidRPr="00630F3E">
              <w:rPr>
                <w:rFonts w:ascii="Segoe UI" w:eastAsiaTheme="minorEastAsia" w:hAnsi="Segoe UI" w:cs="Segoe UI"/>
                <w:b/>
                <w:color w:val="000000"/>
              </w:rPr>
              <w:t xml:space="preserve">Contexte </w:t>
            </w:r>
          </w:p>
          <w:p w:rsidR="00D61FF5" w:rsidRPr="0003580C"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lastRenderedPageBreak/>
              <w:t xml:space="preserve">Précédemment équipé d’une version </w:t>
            </w:r>
            <w:r>
              <w:rPr>
                <w:rFonts w:ascii="Segoe UI" w:eastAsiaTheme="minorEastAsia" w:hAnsi="Segoe UI" w:cs="Segoe UI"/>
                <w:color w:val="000000"/>
              </w:rPr>
              <w:t>ancienne</w:t>
            </w:r>
            <w:r w:rsidRPr="0003580C">
              <w:rPr>
                <w:rFonts w:ascii="Segoe UI" w:eastAsiaTheme="minorEastAsia" w:hAnsi="Segoe UI" w:cs="Segoe UI"/>
                <w:color w:val="000000"/>
              </w:rPr>
              <w:t xml:space="preserve"> de Lotus Notes, le Groupe Bayard souhaitait bénéficier d’une solution de messagerie moderne, associée à de nouvelles fonctionnalités notamment de messagerie instantanée, de conférence et de travail collaboratif.</w:t>
            </w:r>
          </w:p>
          <w:p w:rsidR="00D61FF5" w:rsidRPr="00D61FF5"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 xml:space="preserve">L’orientation du Groupe vers une solution de Cloud </w:t>
            </w:r>
            <w:proofErr w:type="spellStart"/>
            <w:r w:rsidRPr="0003580C">
              <w:rPr>
                <w:rFonts w:ascii="Segoe UI" w:eastAsiaTheme="minorEastAsia" w:hAnsi="Segoe UI" w:cs="Segoe UI"/>
                <w:color w:val="000000"/>
              </w:rPr>
              <w:t>Computing</w:t>
            </w:r>
            <w:proofErr w:type="spellEnd"/>
            <w:r w:rsidRPr="0003580C">
              <w:rPr>
                <w:rFonts w:ascii="Segoe UI" w:eastAsiaTheme="minorEastAsia" w:hAnsi="Segoe UI" w:cs="Segoe UI"/>
                <w:color w:val="000000"/>
              </w:rPr>
              <w:t xml:space="preserve"> est née d’une volonté organisationnelle de se </w:t>
            </w:r>
            <w:r>
              <w:rPr>
                <w:rFonts w:ascii="Segoe UI" w:eastAsiaTheme="minorEastAsia" w:hAnsi="Segoe UI" w:cs="Segoe UI"/>
                <w:color w:val="000000"/>
              </w:rPr>
              <w:t>centrer</w:t>
            </w:r>
            <w:r w:rsidRPr="0003580C">
              <w:rPr>
                <w:rFonts w:ascii="Segoe UI" w:eastAsiaTheme="minorEastAsia" w:hAnsi="Segoe UI" w:cs="Segoe UI"/>
                <w:color w:val="000000"/>
              </w:rPr>
              <w:t xml:space="preserve"> </w:t>
            </w:r>
            <w:r>
              <w:rPr>
                <w:rFonts w:ascii="Segoe UI" w:eastAsiaTheme="minorEastAsia" w:hAnsi="Segoe UI" w:cs="Segoe UI"/>
                <w:color w:val="000000"/>
              </w:rPr>
              <w:t>sur</w:t>
            </w:r>
            <w:r w:rsidRPr="0003580C">
              <w:rPr>
                <w:rFonts w:ascii="Segoe UI" w:eastAsiaTheme="minorEastAsia" w:hAnsi="Segoe UI" w:cs="Segoe UI"/>
                <w:color w:val="000000"/>
              </w:rPr>
              <w:t xml:space="preserve"> son cœur de métier et de confier à un expert la gestion de nombreux services tels que la messagerie, l’anti-spam ou la garantie de service, trop co</w:t>
            </w:r>
            <w:r>
              <w:rPr>
                <w:rFonts w:ascii="Segoe UI" w:eastAsiaTheme="minorEastAsia" w:hAnsi="Segoe UI" w:cs="Segoe UI"/>
                <w:color w:val="000000"/>
              </w:rPr>
              <w:t>ûteux</w:t>
            </w:r>
            <w:r w:rsidRPr="0003580C">
              <w:rPr>
                <w:rFonts w:ascii="Segoe UI" w:eastAsiaTheme="minorEastAsia" w:hAnsi="Segoe UI" w:cs="Segoe UI"/>
                <w:color w:val="000000"/>
              </w:rPr>
              <w:t xml:space="preserve"> à supporter en interne.</w:t>
            </w:r>
          </w:p>
        </w:tc>
      </w:tr>
      <w:tr w:rsidR="00D61FF5" w:rsidTr="005B0441">
        <w:tc>
          <w:tcPr>
            <w:tcW w:w="9212" w:type="dxa"/>
          </w:tcPr>
          <w:p w:rsidR="00D61FF5" w:rsidRPr="00630F3E" w:rsidRDefault="00D61FF5" w:rsidP="00D61FF5">
            <w:pPr>
              <w:pStyle w:val="Commentaire"/>
              <w:spacing w:line="276" w:lineRule="auto"/>
              <w:jc w:val="both"/>
              <w:rPr>
                <w:rFonts w:ascii="Segoe UI" w:eastAsiaTheme="minorEastAsia" w:hAnsi="Segoe UI" w:cs="Segoe UI"/>
                <w:b/>
                <w:color w:val="000000"/>
              </w:rPr>
            </w:pPr>
            <w:r w:rsidRPr="00630F3E">
              <w:rPr>
                <w:rFonts w:ascii="Segoe UI" w:eastAsiaTheme="minorEastAsia" w:hAnsi="Segoe UI" w:cs="Segoe UI"/>
                <w:b/>
                <w:color w:val="000000"/>
              </w:rPr>
              <w:lastRenderedPageBreak/>
              <w:t xml:space="preserve">Raisons du choix </w:t>
            </w:r>
          </w:p>
          <w:p w:rsidR="00D61FF5" w:rsidRPr="0003580C"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 xml:space="preserve"> « </w:t>
            </w:r>
            <w:r w:rsidRPr="0003580C">
              <w:rPr>
                <w:rFonts w:ascii="Segoe UI" w:eastAsiaTheme="minorEastAsia" w:hAnsi="Segoe UI" w:cs="Segoe UI"/>
                <w:i/>
                <w:color w:val="000000"/>
              </w:rPr>
              <w:t>Nous avons évalué plusieurs solutions concurrentes avant de faire le choix d’Office 365. Microsoft est apparu comme le seul partenaire en qui nous pouvions avoir toute confiance. La solidité, la flexibilité et l’interopérabilité d’Off</w:t>
            </w:r>
            <w:r w:rsidR="007A1605">
              <w:rPr>
                <w:rFonts w:ascii="Segoe UI" w:eastAsiaTheme="minorEastAsia" w:hAnsi="Segoe UI" w:cs="Segoe UI"/>
                <w:i/>
                <w:color w:val="000000"/>
              </w:rPr>
              <w:t xml:space="preserve">ice 365 nous permet d’offrir à </w:t>
            </w:r>
            <w:r w:rsidRPr="0003580C">
              <w:rPr>
                <w:rFonts w:ascii="Segoe UI" w:eastAsiaTheme="minorEastAsia" w:hAnsi="Segoe UI" w:cs="Segoe UI"/>
                <w:i/>
                <w:color w:val="000000"/>
              </w:rPr>
              <w:t>1300</w:t>
            </w:r>
            <w:r>
              <w:rPr>
                <w:rFonts w:ascii="Segoe UI" w:eastAsiaTheme="minorEastAsia" w:hAnsi="Segoe UI" w:cs="Segoe UI"/>
                <w:i/>
                <w:color w:val="000000"/>
              </w:rPr>
              <w:t xml:space="preserve"> de nos </w:t>
            </w:r>
            <w:r w:rsidRPr="0003580C">
              <w:rPr>
                <w:rFonts w:ascii="Segoe UI" w:eastAsiaTheme="minorEastAsia" w:hAnsi="Segoe UI" w:cs="Segoe UI"/>
                <w:i/>
                <w:color w:val="000000"/>
              </w:rPr>
              <w:t>collaborateurs un outil de travail moderne, fiable, accessible partout et complet</w:t>
            </w:r>
            <w:r w:rsidRPr="0003580C">
              <w:rPr>
                <w:rFonts w:ascii="Segoe UI" w:eastAsiaTheme="minorEastAsia" w:hAnsi="Segoe UI" w:cs="Segoe UI"/>
                <w:color w:val="000000"/>
              </w:rPr>
              <w:t> », souligne Hervé Nilles, Directeur d</w:t>
            </w:r>
            <w:r>
              <w:rPr>
                <w:rFonts w:ascii="Segoe UI" w:eastAsiaTheme="minorEastAsia" w:hAnsi="Segoe UI" w:cs="Segoe UI"/>
                <w:color w:val="000000"/>
              </w:rPr>
              <w:t xml:space="preserve">e Production du Groupe </w:t>
            </w:r>
            <w:r w:rsidRPr="0003580C">
              <w:rPr>
                <w:rFonts w:ascii="Segoe UI" w:eastAsiaTheme="minorEastAsia" w:hAnsi="Segoe UI" w:cs="Segoe UI"/>
                <w:color w:val="000000"/>
              </w:rPr>
              <w:t>Bayard. « </w:t>
            </w:r>
            <w:r w:rsidRPr="0003580C">
              <w:rPr>
                <w:rFonts w:ascii="Segoe UI" w:eastAsiaTheme="minorEastAsia" w:hAnsi="Segoe UI" w:cs="Segoe UI"/>
                <w:i/>
                <w:color w:val="000000"/>
              </w:rPr>
              <w:t xml:space="preserve">Du point de vue de l’administration de notre parc, Microsoft nous permet de gérer un </w:t>
            </w:r>
            <w:r>
              <w:rPr>
                <w:rFonts w:ascii="Segoe UI" w:eastAsiaTheme="minorEastAsia" w:hAnsi="Segoe UI" w:cs="Segoe UI"/>
                <w:i/>
                <w:color w:val="000000"/>
              </w:rPr>
              <w:t xml:space="preserve">parc </w:t>
            </w:r>
            <w:r w:rsidRPr="0003580C">
              <w:rPr>
                <w:rFonts w:ascii="Segoe UI" w:eastAsiaTheme="minorEastAsia" w:hAnsi="Segoe UI" w:cs="Segoe UI"/>
                <w:i/>
                <w:color w:val="000000"/>
              </w:rPr>
              <w:t>hétérogène</w:t>
            </w:r>
            <w:r>
              <w:rPr>
                <w:rFonts w:ascii="Segoe UI" w:eastAsiaTheme="minorEastAsia" w:hAnsi="Segoe UI" w:cs="Segoe UI"/>
                <w:i/>
                <w:color w:val="000000"/>
              </w:rPr>
              <w:t xml:space="preserve"> de postes clients</w:t>
            </w:r>
            <w:r w:rsidRPr="0003580C">
              <w:rPr>
                <w:rFonts w:ascii="Segoe UI" w:eastAsiaTheme="minorEastAsia" w:hAnsi="Segoe UI" w:cs="Segoe UI"/>
                <w:i/>
                <w:color w:val="000000"/>
              </w:rPr>
              <w:t xml:space="preserve"> composé de PC à 75% et de Mac à 25%</w:t>
            </w:r>
            <w:r w:rsidRPr="0003580C">
              <w:rPr>
                <w:rFonts w:ascii="Segoe UI" w:eastAsiaTheme="minorEastAsia" w:hAnsi="Segoe UI" w:cs="Segoe UI"/>
                <w:color w:val="000000"/>
              </w:rPr>
              <w:t> ».</w:t>
            </w:r>
          </w:p>
          <w:p w:rsidR="00D61FF5" w:rsidRDefault="00D61FF5"/>
        </w:tc>
      </w:tr>
      <w:tr w:rsidR="00D61FF5" w:rsidTr="005B0441">
        <w:tc>
          <w:tcPr>
            <w:tcW w:w="9212" w:type="dxa"/>
          </w:tcPr>
          <w:p w:rsidR="00D61FF5" w:rsidRPr="00D61FF5" w:rsidRDefault="00D61FF5" w:rsidP="00D61FF5">
            <w:pPr>
              <w:pStyle w:val="Commentaire"/>
              <w:spacing w:line="276" w:lineRule="auto"/>
              <w:jc w:val="both"/>
              <w:rPr>
                <w:rFonts w:ascii="Segoe UI" w:eastAsia="Times New Roman" w:hAnsi="Segoe UI" w:cs="Segoe UI"/>
                <w:b/>
                <w:color w:val="538DD3"/>
                <w:szCs w:val="24"/>
              </w:rPr>
            </w:pPr>
            <w:r>
              <w:rPr>
                <w:rFonts w:ascii="Segoe UI" w:eastAsia="Times New Roman" w:hAnsi="Segoe UI" w:cs="Segoe UI"/>
                <w:b/>
                <w:color w:val="538DD3"/>
                <w:szCs w:val="24"/>
              </w:rPr>
              <w:t>3.</w:t>
            </w:r>
            <w:r w:rsidRPr="00630F3E">
              <w:rPr>
                <w:rFonts w:ascii="Segoe UI" w:eastAsia="Times New Roman" w:hAnsi="Segoe UI" w:cs="Segoe UI"/>
                <w:b/>
                <w:color w:val="538DD3"/>
                <w:szCs w:val="24"/>
              </w:rPr>
              <w:t xml:space="preserve"> PSG joue collectif</w:t>
            </w:r>
          </w:p>
        </w:tc>
      </w:tr>
      <w:tr w:rsidR="00D61FF5" w:rsidTr="005B0441">
        <w:tc>
          <w:tcPr>
            <w:tcW w:w="9212" w:type="dxa"/>
          </w:tcPr>
          <w:p w:rsidR="00D61FF5" w:rsidRPr="00630F3E" w:rsidRDefault="00D61FF5" w:rsidP="00D61FF5">
            <w:pPr>
              <w:pStyle w:val="Commentaire"/>
              <w:spacing w:line="276" w:lineRule="auto"/>
              <w:jc w:val="both"/>
              <w:rPr>
                <w:rFonts w:ascii="Segoe UI" w:eastAsiaTheme="minorEastAsia" w:hAnsi="Segoe UI" w:cs="Segoe UI"/>
                <w:b/>
                <w:color w:val="000000"/>
              </w:rPr>
            </w:pPr>
            <w:r w:rsidRPr="00630F3E">
              <w:rPr>
                <w:rFonts w:ascii="Segoe UI" w:eastAsiaTheme="minorEastAsia" w:hAnsi="Segoe UI" w:cs="Segoe UI"/>
                <w:b/>
                <w:color w:val="000000"/>
              </w:rPr>
              <w:t xml:space="preserve">Contexte </w:t>
            </w:r>
          </w:p>
          <w:p w:rsidR="00D61FF5" w:rsidRPr="00D61FF5"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color w:val="000000"/>
              </w:rPr>
              <w:t xml:space="preserve">Déjà utilisateur des outils Microsoft, le PSG a souhaité profiter d’une migration vers Office 2010 et Windows 7 pour adopter une solution capable de générer une plus-value </w:t>
            </w:r>
            <w:r>
              <w:rPr>
                <w:rFonts w:ascii="Segoe UI" w:eastAsiaTheme="minorEastAsia" w:hAnsi="Segoe UI" w:cs="Segoe UI"/>
                <w:color w:val="000000"/>
              </w:rPr>
              <w:t xml:space="preserve">au-delà de la simple messagerie, et </w:t>
            </w:r>
            <w:r w:rsidRPr="0003580C">
              <w:rPr>
                <w:rFonts w:ascii="Segoe UI" w:eastAsiaTheme="minorEastAsia" w:hAnsi="Segoe UI" w:cs="Segoe UI"/>
                <w:color w:val="000000"/>
              </w:rPr>
              <w:t xml:space="preserve">qui ne soit pas déstabilisante en matière d’ergonomie, par rapport à d’autres solutions du marché. </w:t>
            </w:r>
          </w:p>
        </w:tc>
      </w:tr>
      <w:tr w:rsidR="00D61FF5" w:rsidTr="005B0441">
        <w:tc>
          <w:tcPr>
            <w:tcW w:w="9212" w:type="dxa"/>
          </w:tcPr>
          <w:p w:rsidR="00D61FF5" w:rsidRPr="00630F3E" w:rsidRDefault="00D61FF5" w:rsidP="00D61FF5">
            <w:pPr>
              <w:pStyle w:val="Commentaire"/>
              <w:spacing w:line="276" w:lineRule="auto"/>
              <w:jc w:val="both"/>
              <w:rPr>
                <w:rFonts w:ascii="Segoe UI" w:eastAsiaTheme="minorEastAsia" w:hAnsi="Segoe UI" w:cs="Segoe UI"/>
                <w:b/>
                <w:color w:val="000000"/>
              </w:rPr>
            </w:pPr>
            <w:r w:rsidRPr="00630F3E">
              <w:rPr>
                <w:rFonts w:ascii="Segoe UI" w:eastAsiaTheme="minorEastAsia" w:hAnsi="Segoe UI" w:cs="Segoe UI"/>
                <w:b/>
                <w:color w:val="000000"/>
              </w:rPr>
              <w:t xml:space="preserve">Raisons du choix </w:t>
            </w:r>
          </w:p>
          <w:p w:rsidR="00D61FF5" w:rsidRPr="00A2235A" w:rsidRDefault="00D61FF5" w:rsidP="00D61FF5">
            <w:pPr>
              <w:pStyle w:val="Commentaire"/>
              <w:spacing w:line="276" w:lineRule="auto"/>
              <w:jc w:val="both"/>
              <w:rPr>
                <w:rFonts w:ascii="Segoe UI" w:eastAsiaTheme="minorEastAsia" w:hAnsi="Segoe UI" w:cs="Segoe UI"/>
                <w:color w:val="000000"/>
                <w:sz w:val="16"/>
              </w:rPr>
            </w:pPr>
            <w:r w:rsidRPr="0003580C">
              <w:rPr>
                <w:rFonts w:ascii="Segoe UI" w:eastAsiaTheme="minorEastAsia" w:hAnsi="Segoe UI" w:cs="Segoe UI"/>
                <w:color w:val="000000"/>
              </w:rPr>
              <w:t xml:space="preserve">Le choix stratégique d’Office 365 s’inscrit également dans </w:t>
            </w:r>
            <w:r>
              <w:rPr>
                <w:rFonts w:ascii="Segoe UI" w:eastAsiaTheme="minorEastAsia" w:hAnsi="Segoe UI" w:cs="Segoe UI"/>
                <w:color w:val="000000"/>
              </w:rPr>
              <w:t>cette</w:t>
            </w:r>
            <w:r w:rsidRPr="0003580C">
              <w:rPr>
                <w:rFonts w:ascii="Segoe UI" w:eastAsiaTheme="minorEastAsia" w:hAnsi="Segoe UI" w:cs="Segoe UI"/>
                <w:color w:val="000000"/>
              </w:rPr>
              <w:t xml:space="preserve"> dynamique de modernisation. Il vise </w:t>
            </w:r>
            <w:r w:rsidR="00432048">
              <w:rPr>
                <w:rFonts w:ascii="Segoe UI" w:eastAsiaTheme="minorEastAsia" w:hAnsi="Segoe UI" w:cs="Segoe UI"/>
                <w:color w:val="000000"/>
              </w:rPr>
              <w:t xml:space="preserve">à garantir sécurité, </w:t>
            </w:r>
            <w:r w:rsidRPr="0003580C">
              <w:rPr>
                <w:rFonts w:ascii="Segoe UI" w:eastAsiaTheme="minorEastAsia" w:hAnsi="Segoe UI" w:cs="Segoe UI"/>
                <w:color w:val="000000"/>
              </w:rPr>
              <w:t xml:space="preserve">capacité de stockage et sauvegarde des données et répond </w:t>
            </w:r>
            <w:r>
              <w:rPr>
                <w:rFonts w:ascii="Segoe UI" w:eastAsiaTheme="minorEastAsia" w:hAnsi="Segoe UI" w:cs="Segoe UI"/>
                <w:color w:val="000000"/>
              </w:rPr>
              <w:t>aux attentes d</w:t>
            </w:r>
            <w:r w:rsidRPr="0003580C">
              <w:rPr>
                <w:rFonts w:ascii="Segoe UI" w:eastAsiaTheme="minorEastAsia" w:hAnsi="Segoe UI" w:cs="Segoe UI"/>
                <w:color w:val="000000"/>
              </w:rPr>
              <w:t>es collaborateurs du club en matière</w:t>
            </w:r>
            <w:r>
              <w:rPr>
                <w:rFonts w:ascii="Segoe UI" w:eastAsiaTheme="minorEastAsia" w:hAnsi="Segoe UI" w:cs="Segoe UI"/>
                <w:color w:val="000000"/>
              </w:rPr>
              <w:t xml:space="preserve"> de téléphonie mobile dans un contexte affirmé de </w:t>
            </w:r>
            <w:proofErr w:type="spellStart"/>
            <w:r w:rsidRPr="0003580C">
              <w:rPr>
                <w:rFonts w:ascii="Segoe UI" w:eastAsiaTheme="minorEastAsia" w:hAnsi="Segoe UI" w:cs="Segoe UI"/>
                <w:color w:val="000000"/>
              </w:rPr>
              <w:t>consumérisat</w:t>
            </w:r>
            <w:r>
              <w:rPr>
                <w:rFonts w:ascii="Segoe UI" w:eastAsiaTheme="minorEastAsia" w:hAnsi="Segoe UI" w:cs="Segoe UI"/>
                <w:color w:val="000000"/>
              </w:rPr>
              <w:t>ion</w:t>
            </w:r>
            <w:proofErr w:type="spellEnd"/>
            <w:r>
              <w:rPr>
                <w:rFonts w:ascii="Segoe UI" w:eastAsiaTheme="minorEastAsia" w:hAnsi="Segoe UI" w:cs="Segoe UI"/>
                <w:color w:val="000000"/>
              </w:rPr>
              <w:t xml:space="preserve"> de l’informatique.</w:t>
            </w:r>
          </w:p>
          <w:p w:rsidR="00D61FF5" w:rsidRPr="0003580C" w:rsidRDefault="00D61FF5" w:rsidP="00D61FF5">
            <w:pPr>
              <w:pStyle w:val="Commentaire"/>
              <w:spacing w:line="276" w:lineRule="auto"/>
              <w:jc w:val="both"/>
              <w:rPr>
                <w:rFonts w:ascii="Segoe UI" w:eastAsiaTheme="minorEastAsia" w:hAnsi="Segoe UI" w:cs="Segoe UI"/>
                <w:color w:val="000000"/>
              </w:rPr>
            </w:pPr>
            <w:r w:rsidRPr="0003580C">
              <w:rPr>
                <w:rFonts w:ascii="Segoe UI" w:eastAsiaTheme="minorEastAsia" w:hAnsi="Segoe UI" w:cs="Segoe UI"/>
                <w:i/>
                <w:color w:val="000000"/>
              </w:rPr>
              <w:t>« Nous avons orienté notre choix sur Office 365 pour la sécurité de nos données dans le Cloud et pour développer de nouveaux usages tels que la messagerie instantanée, le partage de documents ou la vidéo conférence avec la Ligue Française de Football Professionnel</w:t>
            </w:r>
            <w:r w:rsidRPr="0003580C">
              <w:rPr>
                <w:rFonts w:ascii="Segoe UI" w:eastAsiaTheme="minorEastAsia" w:hAnsi="Segoe UI" w:cs="Segoe UI"/>
                <w:color w:val="000000"/>
              </w:rPr>
              <w:t> », explique Arnaud Dupleix, Directeur du Système d’Information du PSG. « </w:t>
            </w:r>
            <w:r w:rsidRPr="0003580C">
              <w:rPr>
                <w:rFonts w:ascii="Segoe UI" w:eastAsiaTheme="minorEastAsia" w:hAnsi="Segoe UI" w:cs="Segoe UI"/>
                <w:i/>
                <w:color w:val="000000"/>
              </w:rPr>
              <w:t xml:space="preserve">La flexibilité </w:t>
            </w:r>
            <w:r>
              <w:rPr>
                <w:rFonts w:ascii="Segoe UI" w:eastAsiaTheme="minorEastAsia" w:hAnsi="Segoe UI" w:cs="Segoe UI"/>
                <w:i/>
                <w:color w:val="000000"/>
              </w:rPr>
              <w:t>constitue</w:t>
            </w:r>
            <w:r w:rsidRPr="0003580C">
              <w:rPr>
                <w:rFonts w:ascii="Segoe UI" w:eastAsiaTheme="minorEastAsia" w:hAnsi="Segoe UI" w:cs="Segoe UI"/>
                <w:i/>
                <w:color w:val="000000"/>
              </w:rPr>
              <w:t xml:space="preserve"> aussi une composante importante de </w:t>
            </w:r>
            <w:r>
              <w:rPr>
                <w:rFonts w:ascii="Segoe UI" w:eastAsiaTheme="minorEastAsia" w:hAnsi="Segoe UI" w:cs="Segoe UI"/>
                <w:i/>
                <w:color w:val="000000"/>
              </w:rPr>
              <w:t>notre choix. Nous avons déployé</w:t>
            </w:r>
            <w:r w:rsidRPr="0003580C">
              <w:rPr>
                <w:rFonts w:ascii="Segoe UI" w:eastAsiaTheme="minorEastAsia" w:hAnsi="Segoe UI" w:cs="Segoe UI"/>
                <w:i/>
                <w:color w:val="000000"/>
              </w:rPr>
              <w:t xml:space="preserve"> 250 postes dont 50 pour nos intermittents et intérimaires </w:t>
            </w:r>
            <w:r>
              <w:rPr>
                <w:rFonts w:ascii="Segoe UI" w:eastAsiaTheme="minorEastAsia" w:hAnsi="Segoe UI" w:cs="Segoe UI"/>
                <w:i/>
                <w:color w:val="000000"/>
              </w:rPr>
              <w:t xml:space="preserve">présents </w:t>
            </w:r>
            <w:r w:rsidRPr="0003580C">
              <w:rPr>
                <w:rFonts w:ascii="Segoe UI" w:eastAsiaTheme="minorEastAsia" w:hAnsi="Segoe UI" w:cs="Segoe UI"/>
                <w:i/>
                <w:color w:val="000000"/>
              </w:rPr>
              <w:t xml:space="preserve">en soutien les jours de match. Par ailleurs nous souhaitions une offre qui réponde aux besoins de mobilité de nos collaborateurs et qui leur permette de conserver leur propre équipement, qu’il s’agisse d’iPhone, de </w:t>
            </w:r>
            <w:r>
              <w:rPr>
                <w:rFonts w:ascii="Segoe UI" w:eastAsiaTheme="minorEastAsia" w:hAnsi="Segoe UI" w:cs="Segoe UI"/>
                <w:i/>
                <w:color w:val="000000"/>
              </w:rPr>
              <w:t>Windows Phone</w:t>
            </w:r>
            <w:r w:rsidRPr="0003580C">
              <w:rPr>
                <w:rFonts w:ascii="Segoe UI" w:eastAsiaTheme="minorEastAsia" w:hAnsi="Segoe UI" w:cs="Segoe UI"/>
                <w:i/>
                <w:color w:val="000000"/>
              </w:rPr>
              <w:t>, d’</w:t>
            </w:r>
            <w:proofErr w:type="spellStart"/>
            <w:r w:rsidRPr="0003580C">
              <w:rPr>
                <w:rFonts w:ascii="Segoe UI" w:eastAsiaTheme="minorEastAsia" w:hAnsi="Segoe UI" w:cs="Segoe UI"/>
                <w:i/>
                <w:color w:val="000000"/>
              </w:rPr>
              <w:t>Android</w:t>
            </w:r>
            <w:proofErr w:type="spellEnd"/>
            <w:r>
              <w:rPr>
                <w:rFonts w:ascii="Segoe UI" w:eastAsiaTheme="minorEastAsia" w:hAnsi="Segoe UI" w:cs="Segoe UI"/>
                <w:i/>
                <w:color w:val="000000"/>
              </w:rPr>
              <w:t xml:space="preserve"> ou de BlackBerry</w:t>
            </w:r>
            <w:r w:rsidRPr="0003580C">
              <w:rPr>
                <w:rFonts w:ascii="Segoe UI" w:eastAsiaTheme="minorEastAsia" w:hAnsi="Segoe UI" w:cs="Segoe UI"/>
                <w:i/>
                <w:color w:val="000000"/>
              </w:rPr>
              <w:t>. C’est le sens de l’histoire</w:t>
            </w:r>
            <w:r w:rsidRPr="0003580C">
              <w:rPr>
                <w:rFonts w:ascii="Segoe UI" w:eastAsiaTheme="minorEastAsia" w:hAnsi="Segoe UI" w:cs="Segoe UI"/>
                <w:color w:val="000000"/>
              </w:rPr>
              <w:t> ».</w:t>
            </w:r>
          </w:p>
          <w:p w:rsidR="00D61FF5" w:rsidRDefault="00D61FF5"/>
        </w:tc>
      </w:tr>
      <w:tr w:rsidR="00D61FF5" w:rsidTr="005B0441">
        <w:tc>
          <w:tcPr>
            <w:tcW w:w="9212" w:type="dxa"/>
          </w:tcPr>
          <w:p w:rsidR="00D61FF5" w:rsidRPr="00D61FF5" w:rsidRDefault="00D61FF5" w:rsidP="00D61FF5">
            <w:r>
              <w:rPr>
                <w:rFonts w:ascii="Segoe UI" w:eastAsia="Times New Roman" w:hAnsi="Segoe UI" w:cs="Segoe UI"/>
                <w:b/>
                <w:color w:val="538DD3"/>
                <w:szCs w:val="24"/>
              </w:rPr>
              <w:t>4.</w:t>
            </w:r>
            <w:r w:rsidRPr="00D61FF5">
              <w:rPr>
                <w:rFonts w:ascii="Segoe UI" w:eastAsia="Times New Roman" w:hAnsi="Segoe UI" w:cs="Segoe UI"/>
                <w:b/>
                <w:color w:val="538DD3"/>
                <w:szCs w:val="24"/>
              </w:rPr>
              <w:t xml:space="preserve"> </w:t>
            </w:r>
            <w:proofErr w:type="spellStart"/>
            <w:r w:rsidRPr="00D61FF5">
              <w:rPr>
                <w:rFonts w:ascii="Segoe UI" w:eastAsia="Times New Roman" w:hAnsi="Segoe UI" w:cs="Segoe UI"/>
                <w:b/>
                <w:color w:val="538DD3"/>
                <w:szCs w:val="24"/>
              </w:rPr>
              <w:t>Thélem</w:t>
            </w:r>
            <w:proofErr w:type="spellEnd"/>
            <w:r w:rsidRPr="00D61FF5">
              <w:rPr>
                <w:rFonts w:ascii="Segoe UI" w:eastAsia="Times New Roman" w:hAnsi="Segoe UI" w:cs="Segoe UI"/>
                <w:b/>
                <w:color w:val="538DD3"/>
                <w:szCs w:val="24"/>
              </w:rPr>
              <w:t xml:space="preserve"> assurances sécurise ses données</w:t>
            </w:r>
          </w:p>
        </w:tc>
      </w:tr>
      <w:tr w:rsidR="00D61FF5" w:rsidTr="005B0441">
        <w:tc>
          <w:tcPr>
            <w:tcW w:w="9212" w:type="dxa"/>
          </w:tcPr>
          <w:p w:rsidR="00A207E0" w:rsidRDefault="00A207E0" w:rsidP="00A207E0">
            <w:pPr>
              <w:pStyle w:val="Commentaire"/>
              <w:spacing w:line="276" w:lineRule="auto"/>
              <w:jc w:val="both"/>
              <w:rPr>
                <w:rFonts w:ascii="Segoe UI" w:hAnsi="Segoe UI" w:cs="Segoe UI"/>
                <w:b/>
                <w:bCs/>
                <w:color w:val="000000"/>
              </w:rPr>
            </w:pPr>
            <w:r>
              <w:rPr>
                <w:rFonts w:ascii="Segoe UI" w:hAnsi="Segoe UI" w:cs="Segoe UI"/>
                <w:b/>
                <w:bCs/>
                <w:color w:val="000000"/>
              </w:rPr>
              <w:t xml:space="preserve">Contexte </w:t>
            </w:r>
          </w:p>
          <w:p w:rsidR="00A207E0" w:rsidRDefault="00A207E0" w:rsidP="00A207E0">
            <w:pPr>
              <w:pStyle w:val="Commentaire"/>
              <w:spacing w:line="276" w:lineRule="auto"/>
              <w:jc w:val="both"/>
              <w:rPr>
                <w:rFonts w:ascii="Segoe UI" w:hAnsi="Segoe UI" w:cs="Segoe UI"/>
                <w:color w:val="000000"/>
              </w:rPr>
            </w:pPr>
            <w:r>
              <w:rPr>
                <w:rFonts w:ascii="Segoe UI" w:hAnsi="Segoe UI" w:cs="Segoe UI"/>
                <w:color w:val="000000"/>
              </w:rPr>
              <w:t xml:space="preserve">Le projet de </w:t>
            </w:r>
            <w:proofErr w:type="spellStart"/>
            <w:r>
              <w:rPr>
                <w:rFonts w:ascii="Segoe UI" w:hAnsi="Segoe UI" w:cs="Segoe UI"/>
                <w:color w:val="000000"/>
              </w:rPr>
              <w:t>Thélem</w:t>
            </w:r>
            <w:proofErr w:type="spellEnd"/>
            <w:r>
              <w:rPr>
                <w:rFonts w:ascii="Segoe UI" w:hAnsi="Segoe UI" w:cs="Segoe UI"/>
                <w:color w:val="000000"/>
              </w:rPr>
              <w:t xml:space="preserve"> assurances est né de la volonté de séparer les données de messagerie du reste du SI pour conserver une capacité à communiquer en toutes circonstances. Déployé en agences dans 45 départements, puis au siège, Office 365 permet aux 1100 collaborateurs de l’entreprise de se connecter directement depuis Internet à leur messagerie électronique comme pour l’ensemble des services du SI.</w:t>
            </w:r>
          </w:p>
          <w:p w:rsidR="00A207E0" w:rsidRDefault="00A207E0" w:rsidP="00A207E0">
            <w:pPr>
              <w:pStyle w:val="Commentaire"/>
              <w:spacing w:line="276" w:lineRule="auto"/>
              <w:jc w:val="both"/>
              <w:rPr>
                <w:rFonts w:ascii="Segoe UI" w:hAnsi="Segoe UI" w:cs="Segoe UI"/>
                <w:b/>
                <w:bCs/>
                <w:color w:val="000000"/>
              </w:rPr>
            </w:pPr>
            <w:r>
              <w:rPr>
                <w:rFonts w:ascii="Segoe UI" w:hAnsi="Segoe UI" w:cs="Segoe UI"/>
                <w:b/>
                <w:bCs/>
                <w:color w:val="000000"/>
              </w:rPr>
              <w:t xml:space="preserve">Raisons du choix </w:t>
            </w:r>
          </w:p>
          <w:p w:rsidR="00A207E0" w:rsidRDefault="00A207E0" w:rsidP="00A207E0">
            <w:pPr>
              <w:pStyle w:val="Commentaire"/>
              <w:spacing w:line="276" w:lineRule="auto"/>
              <w:jc w:val="both"/>
              <w:rPr>
                <w:rFonts w:ascii="Calibri" w:hAnsi="Calibri" w:cs="Calibri"/>
                <w:color w:val="1F497D"/>
              </w:rPr>
            </w:pPr>
            <w:r>
              <w:rPr>
                <w:rFonts w:ascii="Segoe UI" w:hAnsi="Segoe UI" w:cs="Segoe UI"/>
                <w:color w:val="000000"/>
              </w:rPr>
              <w:t> « </w:t>
            </w:r>
            <w:r>
              <w:rPr>
                <w:rFonts w:ascii="Segoe UI" w:hAnsi="Segoe UI" w:cs="Segoe UI"/>
                <w:i/>
                <w:iCs/>
                <w:color w:val="000000"/>
              </w:rPr>
              <w:t>Nous avons choisi Microsoft Office 365 pour deux raisons principales. Nous souhaitions bénéficier d’un client léger qui permette à nos collaborateurs de partager leurs agendas en toute fluidité</w:t>
            </w:r>
            <w:r>
              <w:rPr>
                <w:rFonts w:ascii="Segoe UI" w:hAnsi="Segoe UI" w:cs="Segoe UI"/>
                <w:color w:val="000000"/>
              </w:rPr>
              <w:t xml:space="preserve"> », confie François Tapin, Directeur du système d’information de </w:t>
            </w:r>
            <w:proofErr w:type="spellStart"/>
            <w:r>
              <w:rPr>
                <w:rFonts w:ascii="Segoe UI" w:hAnsi="Segoe UI" w:cs="Segoe UI"/>
                <w:color w:val="000000"/>
              </w:rPr>
              <w:t>Thélem</w:t>
            </w:r>
            <w:proofErr w:type="spellEnd"/>
            <w:r>
              <w:rPr>
                <w:rFonts w:ascii="Segoe UI" w:hAnsi="Segoe UI" w:cs="Segoe UI"/>
                <w:color w:val="000000"/>
              </w:rPr>
              <w:t xml:space="preserve"> assurances. </w:t>
            </w:r>
            <w:r>
              <w:rPr>
                <w:rFonts w:ascii="Segoe UI" w:hAnsi="Segoe UI" w:cs="Segoe UI"/>
                <w:i/>
                <w:iCs/>
                <w:color w:val="000000"/>
              </w:rPr>
              <w:t xml:space="preserve">« Ensuite, au-delà d’une </w:t>
            </w:r>
            <w:r>
              <w:rPr>
                <w:rFonts w:ascii="Segoe UI" w:hAnsi="Segoe UI" w:cs="Segoe UI"/>
                <w:i/>
                <w:iCs/>
                <w:color w:val="000000"/>
              </w:rPr>
              <w:lastRenderedPageBreak/>
              <w:t>meilleure qualité de protection de nos données, nous avons opté pour une solution Cloud afin de déléguer le déploiement, l’administration et l’évolution sécurisée de ce service, anti-spam, anti-virus et nouveaux terminaux mobiles inclus</w:t>
            </w:r>
            <w:r>
              <w:rPr>
                <w:rFonts w:ascii="Segoe UI" w:hAnsi="Segoe UI" w:cs="Segoe UI"/>
                <w:color w:val="000000"/>
              </w:rPr>
              <w:t> ».</w:t>
            </w:r>
            <w:r>
              <w:rPr>
                <w:rFonts w:ascii="Calibri" w:hAnsi="Calibri" w:cs="Calibri"/>
                <w:color w:val="1F497D"/>
              </w:rPr>
              <w:t xml:space="preserve"> </w:t>
            </w:r>
          </w:p>
          <w:p w:rsidR="00D61FF5" w:rsidRDefault="00D61FF5" w:rsidP="00D61FF5"/>
        </w:tc>
      </w:tr>
      <w:tr w:rsidR="00D61FF5" w:rsidTr="005B0441">
        <w:tc>
          <w:tcPr>
            <w:tcW w:w="9212" w:type="dxa"/>
          </w:tcPr>
          <w:p w:rsidR="00A207E0" w:rsidRPr="0003580C" w:rsidRDefault="00A207E0" w:rsidP="00A207E0">
            <w:pPr>
              <w:pStyle w:val="Commentaire"/>
              <w:rPr>
                <w:rFonts w:ascii="Segoe UI" w:eastAsiaTheme="minorEastAsia" w:hAnsi="Segoe UI" w:cs="Segoe UI"/>
                <w:color w:val="000000"/>
              </w:rPr>
            </w:pPr>
            <w:r>
              <w:rPr>
                <w:rFonts w:ascii="Segoe UI" w:eastAsia="Times New Roman" w:hAnsi="Segoe UI" w:cs="Segoe UI"/>
                <w:b/>
                <w:color w:val="538DD3"/>
                <w:sz w:val="22"/>
                <w:szCs w:val="24"/>
              </w:rPr>
              <w:lastRenderedPageBreak/>
              <w:t>Office 365, le renouveau de l’Informatique de Confiance selon Microsoft</w:t>
            </w:r>
          </w:p>
          <w:p w:rsidR="00D61FF5" w:rsidRDefault="00D61FF5"/>
        </w:tc>
      </w:tr>
      <w:tr w:rsidR="00D61FF5" w:rsidTr="005B0441">
        <w:tc>
          <w:tcPr>
            <w:tcW w:w="9212" w:type="dxa"/>
          </w:tcPr>
          <w:p w:rsidR="00A207E0" w:rsidRDefault="00A207E0" w:rsidP="00A207E0">
            <w:pPr>
              <w:pStyle w:val="Commentaire"/>
              <w:spacing w:line="276" w:lineRule="auto"/>
              <w:jc w:val="both"/>
              <w:rPr>
                <w:rFonts w:ascii="Segoe UI" w:eastAsiaTheme="minorEastAsia" w:hAnsi="Segoe UI" w:cs="Segoe UI"/>
                <w:color w:val="000000"/>
              </w:rPr>
            </w:pPr>
            <w:r w:rsidRPr="009F4A50">
              <w:rPr>
                <w:rFonts w:ascii="Segoe UI" w:hAnsi="Segoe UI" w:cs="Segoe UI"/>
                <w:b/>
                <w:bCs/>
              </w:rPr>
              <w:t xml:space="preserve">Il y a déjà 10 ans, </w:t>
            </w:r>
            <w:proofErr w:type="gramStart"/>
            <w:r w:rsidRPr="009F4A50">
              <w:rPr>
                <w:rFonts w:ascii="Segoe UI" w:hAnsi="Segoe UI" w:cs="Segoe UI"/>
                <w:b/>
                <w:bCs/>
              </w:rPr>
              <w:t>le 15 janvier</w:t>
            </w:r>
            <w:proofErr w:type="gramEnd"/>
            <w:r w:rsidRPr="009F4A50">
              <w:rPr>
                <w:rFonts w:ascii="Segoe UI" w:hAnsi="Segoe UI" w:cs="Segoe UI"/>
                <w:b/>
                <w:bCs/>
              </w:rPr>
              <w:t xml:space="preserve"> 2002</w:t>
            </w:r>
            <w:r w:rsidRPr="009F4A50">
              <w:rPr>
                <w:rFonts w:ascii="Segoe UI" w:hAnsi="Segoe UI" w:cs="Segoe UI"/>
              </w:rPr>
              <w:t xml:space="preserve">, </w:t>
            </w:r>
            <w:r w:rsidRPr="00D61697">
              <w:rPr>
                <w:rFonts w:ascii="Segoe UI" w:hAnsi="Segoe UI" w:cs="Segoe UI"/>
                <w:color w:val="000000"/>
              </w:rPr>
              <w:t xml:space="preserve">alors que les problèmes de sécurité menaçaient l’intégrité des logiciels, </w:t>
            </w:r>
            <w:r w:rsidRPr="00D61697">
              <w:rPr>
                <w:rFonts w:ascii="Segoe UI" w:hAnsi="Segoe UI" w:cs="Segoe UI"/>
                <w:b/>
              </w:rPr>
              <w:t>Bill Gates</w:t>
            </w:r>
            <w:r w:rsidRPr="00D61697">
              <w:rPr>
                <w:rFonts w:ascii="Segoe UI" w:hAnsi="Segoe UI" w:cs="Segoe UI"/>
              </w:rPr>
              <w:t xml:space="preserve"> annonçait une initia</w:t>
            </w:r>
            <w:r>
              <w:rPr>
                <w:rFonts w:ascii="Segoe UI" w:hAnsi="Segoe UI" w:cs="Segoe UI"/>
              </w:rPr>
              <w:t>tive sans précédent baptisée</w:t>
            </w:r>
            <w:r>
              <w:rPr>
                <w:rFonts w:ascii="Segoe UI" w:hAnsi="Segoe UI" w:cs="Segoe UI"/>
                <w:b/>
                <w:bCs/>
              </w:rPr>
              <w:t>  « </w:t>
            </w:r>
            <w:r w:rsidRPr="009F4A50">
              <w:rPr>
                <w:rFonts w:ascii="Segoe UI" w:hAnsi="Segoe UI" w:cs="Segoe UI"/>
                <w:b/>
                <w:bCs/>
              </w:rPr>
              <w:t>Informatique de Confiance</w:t>
            </w:r>
            <w:r>
              <w:rPr>
                <w:rFonts w:ascii="Segoe UI" w:hAnsi="Segoe UI" w:cs="Segoe UI"/>
                <w:b/>
                <w:bCs/>
              </w:rPr>
              <w:t> »</w:t>
            </w:r>
            <w:r w:rsidRPr="009F4A50">
              <w:rPr>
                <w:rFonts w:ascii="Segoe UI" w:hAnsi="Segoe UI" w:cs="Segoe UI"/>
              </w:rPr>
              <w:t xml:space="preserve"> (</w:t>
            </w:r>
            <w:proofErr w:type="spellStart"/>
            <w:r>
              <w:fldChar w:fldCharType="begin"/>
            </w:r>
            <w:r>
              <w:instrText xml:space="preserve"> HYPERLINK "http://www.microsoft.com/presspass/features/2012/jan12/01-12TwC.mspx" </w:instrText>
            </w:r>
            <w:r>
              <w:fldChar w:fldCharType="separate"/>
            </w:r>
            <w:r w:rsidRPr="009F4A50">
              <w:rPr>
                <w:rStyle w:val="Lienhypertexte"/>
                <w:rFonts w:ascii="Segoe UI" w:hAnsi="Segoe UI" w:cs="Segoe UI"/>
                <w:i/>
              </w:rPr>
              <w:t>Trustworthy</w:t>
            </w:r>
            <w:proofErr w:type="spellEnd"/>
            <w:r w:rsidRPr="009F4A50">
              <w:rPr>
                <w:rStyle w:val="Lienhypertexte"/>
                <w:rFonts w:ascii="Segoe UI" w:hAnsi="Segoe UI" w:cs="Segoe UI"/>
                <w:i/>
              </w:rPr>
              <w:t xml:space="preserve"> </w:t>
            </w:r>
            <w:proofErr w:type="spellStart"/>
            <w:r w:rsidRPr="009F4A50">
              <w:rPr>
                <w:rStyle w:val="Lienhypertexte"/>
                <w:rFonts w:ascii="Segoe UI" w:hAnsi="Segoe UI" w:cs="Segoe UI"/>
                <w:i/>
              </w:rPr>
              <w:t>Computing</w:t>
            </w:r>
            <w:proofErr w:type="spellEnd"/>
            <w:r>
              <w:rPr>
                <w:rStyle w:val="Lienhypertexte"/>
                <w:rFonts w:ascii="Segoe UI" w:hAnsi="Segoe UI" w:cs="Segoe UI"/>
                <w:i/>
              </w:rPr>
              <w:fldChar w:fldCharType="end"/>
            </w:r>
            <w:r w:rsidRPr="009F4A50">
              <w:rPr>
                <w:rFonts w:ascii="Segoe UI" w:hAnsi="Segoe UI" w:cs="Segoe UI"/>
              </w:rPr>
              <w:t>)</w:t>
            </w:r>
            <w:r>
              <w:rPr>
                <w:rFonts w:ascii="Segoe UI" w:hAnsi="Segoe UI" w:cs="Segoe UI"/>
              </w:rPr>
              <w:t xml:space="preserve">. </w:t>
            </w:r>
            <w:r>
              <w:rPr>
                <w:rFonts w:ascii="Segoe UI" w:eastAsiaTheme="minorEastAsia" w:hAnsi="Segoe UI" w:cs="Segoe UI"/>
                <w:color w:val="000000"/>
              </w:rPr>
              <w:t xml:space="preserve">A </w:t>
            </w:r>
            <w:r w:rsidRPr="00D61697">
              <w:rPr>
                <w:rFonts w:ascii="Segoe UI" w:eastAsiaTheme="minorEastAsia" w:hAnsi="Segoe UI" w:cs="Segoe UI"/>
              </w:rPr>
              <w:t>travers cet engagement fort, Microsoft a fait de la sécurité sa principale priorité, reconnaissant ainsi que l’actif le plus précieux d’une entreprise réside en la confiance que ses clients lui portent.</w:t>
            </w:r>
            <w:r>
              <w:rPr>
                <w:rFonts w:ascii="Segoe UI" w:eastAsiaTheme="minorEastAsia" w:hAnsi="Segoe UI" w:cs="Segoe UI"/>
              </w:rPr>
              <w:t xml:space="preserve"> </w:t>
            </w:r>
            <w:r>
              <w:rPr>
                <w:rFonts w:ascii="Segoe UI" w:eastAsiaTheme="minorEastAsia" w:hAnsi="Segoe UI" w:cs="Segoe UI"/>
                <w:color w:val="000000"/>
              </w:rPr>
              <w:t>Un principe qui demeure l’un des fondamentaux de Microsoft aujourd’hui.</w:t>
            </w:r>
          </w:p>
          <w:p w:rsidR="00D61FF5" w:rsidRDefault="00D61FF5"/>
        </w:tc>
      </w:tr>
      <w:tr w:rsidR="00D61FF5" w:rsidTr="005B0441">
        <w:tc>
          <w:tcPr>
            <w:tcW w:w="9212" w:type="dxa"/>
          </w:tcPr>
          <w:p w:rsidR="00A207E0" w:rsidRPr="009F4A50" w:rsidRDefault="00A207E0" w:rsidP="00A207E0">
            <w:pPr>
              <w:pStyle w:val="Commentaire"/>
              <w:spacing w:line="276" w:lineRule="auto"/>
              <w:jc w:val="both"/>
              <w:rPr>
                <w:rFonts w:ascii="Segoe UI" w:hAnsi="Segoe UI" w:cs="Segoe UI"/>
              </w:rPr>
            </w:pPr>
            <w:r w:rsidRPr="009F4A50">
              <w:rPr>
                <w:rFonts w:ascii="Segoe UI" w:hAnsi="Segoe UI" w:cs="Segoe UI"/>
                <w:b/>
                <w:bCs/>
              </w:rPr>
              <w:t>Depuis 10 ans, les solutions logicielles de Microsoft ont été conçues et développées dans cette logique</w:t>
            </w:r>
            <w:r w:rsidRPr="009F4A50">
              <w:rPr>
                <w:rFonts w:ascii="Segoe UI" w:hAnsi="Segoe UI" w:cs="Segoe UI"/>
              </w:rPr>
              <w:t xml:space="preserve">. </w:t>
            </w:r>
            <w:r>
              <w:rPr>
                <w:rFonts w:ascii="Segoe UI" w:eastAsiaTheme="minorEastAsia" w:hAnsi="Segoe UI" w:cs="Segoe UI"/>
              </w:rPr>
              <w:t>Microsoft a été,</w:t>
            </w:r>
            <w:r w:rsidRPr="009F4A50">
              <w:rPr>
                <w:rFonts w:ascii="Segoe UI" w:hAnsi="Segoe UI" w:cs="Segoe UI"/>
              </w:rPr>
              <w:t xml:space="preserve"> à l’époque, parmi les premières entreprises américaines à signer le </w:t>
            </w:r>
            <w:proofErr w:type="spellStart"/>
            <w:r w:rsidRPr="009F4A50">
              <w:rPr>
                <w:rFonts w:ascii="Segoe UI" w:hAnsi="Segoe UI" w:cs="Segoe UI"/>
                <w:i/>
              </w:rPr>
              <w:t>Safe</w:t>
            </w:r>
            <w:proofErr w:type="spellEnd"/>
            <w:r w:rsidRPr="009F4A50">
              <w:rPr>
                <w:rFonts w:ascii="Segoe UI" w:hAnsi="Segoe UI" w:cs="Segoe UI"/>
                <w:i/>
              </w:rPr>
              <w:t xml:space="preserve"> </w:t>
            </w:r>
            <w:proofErr w:type="spellStart"/>
            <w:r w:rsidRPr="009F4A50">
              <w:rPr>
                <w:rFonts w:ascii="Segoe UI" w:hAnsi="Segoe UI" w:cs="Segoe UI"/>
                <w:i/>
              </w:rPr>
              <w:t>Harbor</w:t>
            </w:r>
            <w:proofErr w:type="spellEnd"/>
            <w:r w:rsidRPr="009F4A50">
              <w:rPr>
                <w:rFonts w:ascii="Segoe UI" w:hAnsi="Segoe UI" w:cs="Segoe UI"/>
                <w:i/>
              </w:rPr>
              <w:t xml:space="preserve"> </w:t>
            </w:r>
            <w:r w:rsidRPr="009F4A50">
              <w:rPr>
                <w:rFonts w:ascii="Segoe UI" w:hAnsi="Segoe UI" w:cs="Segoe UI"/>
              </w:rPr>
              <w:t>pour les données personnelles éventuellement t</w:t>
            </w:r>
            <w:r>
              <w:rPr>
                <w:rFonts w:ascii="Segoe UI" w:hAnsi="Segoe UI" w:cs="Segoe UI"/>
              </w:rPr>
              <w:t>ransférées vers les Etats-Unis.</w:t>
            </w:r>
            <w:r w:rsidRPr="009F4A50">
              <w:rPr>
                <w:rFonts w:ascii="Segoe UI" w:hAnsi="Segoe UI" w:cs="Segoe UI"/>
              </w:rPr>
              <w:t xml:space="preserve"> </w:t>
            </w:r>
            <w:r>
              <w:rPr>
                <w:rFonts w:ascii="Segoe UI" w:hAnsi="Segoe UI" w:cs="Segoe UI"/>
              </w:rPr>
              <w:t>Aujourd’hui, l</w:t>
            </w:r>
            <w:r w:rsidRPr="009F4A50">
              <w:rPr>
                <w:rFonts w:ascii="Segoe UI" w:hAnsi="Segoe UI" w:cs="Segoe UI"/>
              </w:rPr>
              <w:t xml:space="preserve">e développement de la société numérique accélérée par </w:t>
            </w:r>
            <w:r w:rsidRPr="009F4A50">
              <w:rPr>
                <w:rFonts w:ascii="Segoe UI" w:hAnsi="Segoe UI" w:cs="Segoe UI"/>
                <w:b/>
              </w:rPr>
              <w:t xml:space="preserve">la montée en puissance du Cloud </w:t>
            </w:r>
            <w:proofErr w:type="spellStart"/>
            <w:r w:rsidRPr="009F4A50">
              <w:rPr>
                <w:rFonts w:ascii="Segoe UI" w:hAnsi="Segoe UI" w:cs="Segoe UI"/>
                <w:b/>
              </w:rPr>
              <w:t>Computing</w:t>
            </w:r>
            <w:proofErr w:type="spellEnd"/>
            <w:r w:rsidRPr="009F4A50">
              <w:rPr>
                <w:rFonts w:ascii="Segoe UI" w:hAnsi="Segoe UI" w:cs="Segoe UI"/>
              </w:rPr>
              <w:t xml:space="preserve"> va générer d’immenses quantités de données à traiter, sans doute plus que jamais. De nouveaux challenges vont apparaitre et </w:t>
            </w:r>
            <w:r w:rsidRPr="00382A4D">
              <w:rPr>
                <w:rFonts w:ascii="Segoe UI" w:hAnsi="Segoe UI" w:cs="Segoe UI"/>
                <w:b/>
              </w:rPr>
              <w:t>l</w:t>
            </w:r>
            <w:r w:rsidRPr="009F4A50">
              <w:rPr>
                <w:rFonts w:ascii="Segoe UI" w:hAnsi="Segoe UI" w:cs="Segoe UI"/>
                <w:b/>
              </w:rPr>
              <w:t>e premier sera de savoir comment les prestataires de l’informatique en nuage protègent la vie privée des utilisateurs de ces services</w:t>
            </w:r>
            <w:r w:rsidRPr="009F4A50">
              <w:rPr>
                <w:rFonts w:ascii="Segoe UI" w:hAnsi="Segoe UI" w:cs="Segoe UI"/>
              </w:rPr>
              <w:t>. A la différence de certains acteurs venus du monde de la publicité et monétis</w:t>
            </w:r>
            <w:r>
              <w:rPr>
                <w:rFonts w:ascii="Segoe UI" w:hAnsi="Segoe UI" w:cs="Segoe UI"/>
              </w:rPr>
              <w:t>ant les données</w:t>
            </w:r>
            <w:r w:rsidRPr="009F4A50">
              <w:rPr>
                <w:rFonts w:ascii="Segoe UI" w:hAnsi="Segoe UI" w:cs="Segoe UI"/>
              </w:rPr>
              <w:t xml:space="preserve">, </w:t>
            </w:r>
            <w:r w:rsidR="00E0411A">
              <w:rPr>
                <w:rFonts w:ascii="Segoe UI" w:hAnsi="Segoe UI" w:cs="Segoe UI"/>
              </w:rPr>
              <w:t xml:space="preserve">Microsoft, </w:t>
            </w:r>
            <w:r>
              <w:rPr>
                <w:rFonts w:ascii="Segoe UI" w:hAnsi="Segoe UI" w:cs="Segoe UI"/>
              </w:rPr>
              <w:t>par son</w:t>
            </w:r>
            <w:r w:rsidRPr="009F4A50">
              <w:rPr>
                <w:rFonts w:ascii="Segoe UI" w:hAnsi="Segoe UI" w:cs="Segoe UI"/>
              </w:rPr>
              <w:t xml:space="preserve"> expérience du monde de l’entreprise</w:t>
            </w:r>
            <w:r>
              <w:rPr>
                <w:rFonts w:ascii="Segoe UI" w:hAnsi="Segoe UI" w:cs="Segoe UI"/>
              </w:rPr>
              <w:t>,</w:t>
            </w:r>
            <w:r w:rsidRPr="009F4A50">
              <w:rPr>
                <w:rFonts w:ascii="Segoe UI" w:hAnsi="Segoe UI" w:cs="Segoe UI"/>
              </w:rPr>
              <w:t xml:space="preserve"> a fait faire le choix de la rigueur.</w:t>
            </w:r>
          </w:p>
          <w:p w:rsidR="00D61FF5" w:rsidRDefault="00D61FF5"/>
        </w:tc>
      </w:tr>
      <w:tr w:rsidR="00A207E0" w:rsidTr="005B0441">
        <w:tc>
          <w:tcPr>
            <w:tcW w:w="9212" w:type="dxa"/>
          </w:tcPr>
          <w:p w:rsidR="00A207E0" w:rsidRDefault="00A207E0" w:rsidP="00A207E0">
            <w:pPr>
              <w:spacing w:line="276" w:lineRule="auto"/>
              <w:jc w:val="both"/>
              <w:rPr>
                <w:rFonts w:ascii="Segoe UI" w:hAnsi="Segoe UI" w:cs="Segoe UI"/>
                <w:sz w:val="20"/>
                <w:szCs w:val="20"/>
              </w:rPr>
            </w:pPr>
            <w:r w:rsidRPr="009F4A50">
              <w:rPr>
                <w:rFonts w:ascii="Segoe UI" w:hAnsi="Segoe UI" w:cs="Segoe UI"/>
                <w:sz w:val="20"/>
                <w:szCs w:val="20"/>
              </w:rPr>
              <w:t xml:space="preserve">Pour marquer cette volonté de faire progresser tout à la fois performance, sécurité et protection de la vie privée dans le </w:t>
            </w:r>
            <w:r w:rsidRPr="000E56D3">
              <w:rPr>
                <w:rFonts w:ascii="Segoe UI" w:hAnsi="Segoe UI" w:cs="Segoe UI"/>
                <w:sz w:val="20"/>
                <w:szCs w:val="20"/>
              </w:rPr>
              <w:t>Cloud, et en particulier sur Office 365, Microsoft</w:t>
            </w:r>
            <w:r w:rsidRPr="009F4A50">
              <w:rPr>
                <w:rFonts w:ascii="Segoe UI" w:hAnsi="Segoe UI" w:cs="Segoe UI"/>
                <w:sz w:val="20"/>
                <w:szCs w:val="20"/>
              </w:rPr>
              <w:t xml:space="preserve"> a travaillé pour aboutir aux actions concrètes suivantes :</w:t>
            </w:r>
          </w:p>
          <w:p w:rsidR="00A207E0" w:rsidRPr="009F4A50" w:rsidRDefault="00A207E0" w:rsidP="00A207E0">
            <w:pPr>
              <w:pStyle w:val="Commentaire"/>
              <w:spacing w:line="276" w:lineRule="auto"/>
              <w:jc w:val="both"/>
              <w:rPr>
                <w:rFonts w:ascii="Segoe UI" w:hAnsi="Segoe UI" w:cs="Segoe UI"/>
                <w:b/>
                <w:bCs/>
              </w:rPr>
            </w:pPr>
          </w:p>
        </w:tc>
      </w:tr>
      <w:tr w:rsidR="00A207E0" w:rsidTr="005B0441">
        <w:tc>
          <w:tcPr>
            <w:tcW w:w="9212" w:type="dxa"/>
          </w:tcPr>
          <w:p w:rsidR="00A207E0" w:rsidRPr="009F4A50" w:rsidRDefault="00A207E0" w:rsidP="00A207E0">
            <w:pPr>
              <w:pStyle w:val="Paragraphedeliste"/>
              <w:numPr>
                <w:ilvl w:val="0"/>
                <w:numId w:val="1"/>
              </w:numPr>
              <w:spacing w:line="276" w:lineRule="auto"/>
              <w:contextualSpacing w:val="0"/>
              <w:jc w:val="both"/>
              <w:rPr>
                <w:rFonts w:ascii="Segoe UI" w:hAnsi="Segoe UI" w:cs="Segoe UI"/>
                <w:sz w:val="20"/>
                <w:szCs w:val="20"/>
                <w:lang w:val="fr-FR"/>
              </w:rPr>
            </w:pPr>
            <w:r w:rsidRPr="009F4A50">
              <w:rPr>
                <w:rFonts w:ascii="Segoe UI" w:hAnsi="Segoe UI" w:cs="Segoe UI"/>
                <w:b/>
                <w:bCs/>
                <w:sz w:val="20"/>
                <w:szCs w:val="20"/>
                <w:lang w:val="fr-FR"/>
              </w:rPr>
              <w:t xml:space="preserve">Certifier </w:t>
            </w:r>
            <w:r>
              <w:rPr>
                <w:rFonts w:ascii="Segoe UI" w:hAnsi="Segoe UI" w:cs="Segoe UI"/>
                <w:b/>
                <w:bCs/>
                <w:sz w:val="20"/>
                <w:szCs w:val="20"/>
                <w:lang w:val="fr-FR"/>
              </w:rPr>
              <w:t>s</w:t>
            </w:r>
            <w:r w:rsidRPr="009F4A50">
              <w:rPr>
                <w:rFonts w:ascii="Segoe UI" w:hAnsi="Segoe UI" w:cs="Segoe UI"/>
                <w:b/>
                <w:bCs/>
                <w:sz w:val="20"/>
                <w:szCs w:val="20"/>
                <w:lang w:val="fr-FR"/>
              </w:rPr>
              <w:t xml:space="preserve">es </w:t>
            </w:r>
            <w:proofErr w:type="spellStart"/>
            <w:r w:rsidRPr="009F4A50">
              <w:rPr>
                <w:rFonts w:ascii="Segoe UI" w:hAnsi="Segoe UI" w:cs="Segoe UI"/>
                <w:b/>
                <w:bCs/>
                <w:sz w:val="20"/>
                <w:szCs w:val="20"/>
                <w:lang w:val="fr-FR"/>
              </w:rPr>
              <w:t>Datacenters</w:t>
            </w:r>
            <w:proofErr w:type="spellEnd"/>
            <w:r w:rsidRPr="009F4A50">
              <w:rPr>
                <w:rFonts w:ascii="Segoe UI" w:hAnsi="Segoe UI" w:cs="Segoe UI"/>
                <w:b/>
                <w:bCs/>
                <w:sz w:val="20"/>
                <w:szCs w:val="20"/>
                <w:lang w:val="fr-FR"/>
              </w:rPr>
              <w:t xml:space="preserve"> (en Europe à Dublin et Amsterdam) et ses services dans le Cloud au sens de la norme de système de gestion de la sécurité de l'information ISO/CEI 27001</w:t>
            </w:r>
            <w:r w:rsidRPr="009F4A50">
              <w:rPr>
                <w:rFonts w:ascii="Segoe UI" w:hAnsi="Segoe UI" w:cs="Segoe UI"/>
                <w:sz w:val="20"/>
                <w:szCs w:val="20"/>
                <w:lang w:val="fr-FR"/>
              </w:rPr>
              <w:t xml:space="preserve">. Ainsi, nos </w:t>
            </w:r>
            <w:proofErr w:type="spellStart"/>
            <w:r w:rsidRPr="009F4A50">
              <w:rPr>
                <w:rFonts w:ascii="Segoe UI" w:hAnsi="Segoe UI" w:cs="Segoe UI"/>
                <w:sz w:val="20"/>
                <w:szCs w:val="20"/>
                <w:lang w:val="fr-FR"/>
              </w:rPr>
              <w:t>Datacenters</w:t>
            </w:r>
            <w:proofErr w:type="spellEnd"/>
            <w:r w:rsidRPr="009F4A50">
              <w:rPr>
                <w:rFonts w:ascii="Segoe UI" w:hAnsi="Segoe UI" w:cs="Segoe UI"/>
                <w:sz w:val="20"/>
                <w:szCs w:val="20"/>
                <w:lang w:val="fr-FR"/>
              </w:rPr>
              <w:t>, Office 365 et Windows Azure ont été certifiés selon cette norme par un auditeur indépendant, le BSI (British Standard Institute), et le seront chaque année ;</w:t>
            </w:r>
          </w:p>
          <w:p w:rsidR="00A207E0" w:rsidRPr="009F4A50" w:rsidRDefault="00A207E0" w:rsidP="00A207E0">
            <w:pPr>
              <w:pStyle w:val="Paragraphedeliste"/>
              <w:numPr>
                <w:ilvl w:val="0"/>
                <w:numId w:val="1"/>
              </w:numPr>
              <w:spacing w:line="276" w:lineRule="auto"/>
              <w:contextualSpacing w:val="0"/>
              <w:jc w:val="both"/>
              <w:rPr>
                <w:rFonts w:ascii="Segoe UI" w:hAnsi="Segoe UI" w:cs="Segoe UI"/>
                <w:sz w:val="20"/>
                <w:szCs w:val="20"/>
                <w:lang w:val="fr-FR"/>
              </w:rPr>
            </w:pPr>
            <w:r w:rsidRPr="009F4A50">
              <w:rPr>
                <w:rFonts w:ascii="Segoe UI" w:hAnsi="Segoe UI" w:cs="Segoe UI"/>
                <w:b/>
                <w:bCs/>
                <w:sz w:val="20"/>
                <w:szCs w:val="20"/>
                <w:lang w:val="fr-FR"/>
              </w:rPr>
              <w:t xml:space="preserve">Publier, en toute transparence, au sein d’un « centre de gestion de la confidentialité » (Trust Center) </w:t>
            </w:r>
            <w:r w:rsidRPr="009F4A50">
              <w:rPr>
                <w:rFonts w:ascii="Segoe UI" w:hAnsi="Segoe UI" w:cs="Segoe UI"/>
                <w:bCs/>
                <w:sz w:val="20"/>
                <w:szCs w:val="20"/>
                <w:lang w:val="fr-FR"/>
              </w:rPr>
              <w:t xml:space="preserve">toutes les informations relatives à nos obligations quant à la fourniture de services dans le Cloud : </w:t>
            </w:r>
            <w:hyperlink r:id="rId8" w:history="1">
              <w:r w:rsidRPr="009F4A50">
                <w:rPr>
                  <w:rStyle w:val="Lienhypertexte"/>
                  <w:rFonts w:ascii="Segoe UI" w:hAnsi="Segoe UI" w:cs="Segoe UI"/>
                  <w:bCs/>
                  <w:lang w:val="fr-FR"/>
                </w:rPr>
                <w:t>http://trust.office365.com</w:t>
              </w:r>
            </w:hyperlink>
            <w:r w:rsidRPr="009F4A50">
              <w:rPr>
                <w:rFonts w:ascii="Segoe UI" w:hAnsi="Segoe UI" w:cs="Segoe UI"/>
                <w:bCs/>
                <w:sz w:val="20"/>
                <w:szCs w:val="20"/>
                <w:lang w:val="fr-FR"/>
              </w:rPr>
              <w:t> ;</w:t>
            </w:r>
          </w:p>
          <w:p w:rsidR="00A207E0" w:rsidRPr="009F4A50" w:rsidRDefault="00A207E0" w:rsidP="00A207E0">
            <w:pPr>
              <w:pStyle w:val="Paragraphedeliste"/>
              <w:numPr>
                <w:ilvl w:val="0"/>
                <w:numId w:val="1"/>
              </w:numPr>
              <w:spacing w:line="276" w:lineRule="auto"/>
              <w:contextualSpacing w:val="0"/>
              <w:jc w:val="both"/>
              <w:rPr>
                <w:rFonts w:ascii="Segoe UI" w:hAnsi="Segoe UI" w:cs="Segoe UI"/>
                <w:sz w:val="20"/>
                <w:szCs w:val="20"/>
                <w:lang w:val="fr-FR"/>
              </w:rPr>
            </w:pPr>
            <w:r w:rsidRPr="009F4A50">
              <w:rPr>
                <w:rFonts w:ascii="Segoe UI" w:hAnsi="Segoe UI" w:cs="Segoe UI"/>
                <w:b/>
                <w:bCs/>
                <w:sz w:val="20"/>
                <w:szCs w:val="20"/>
                <w:lang w:val="fr-FR"/>
              </w:rPr>
              <w:t>Etre le premier fournisseur mondial de services Cloud à signer les clauses contractuelles type</w:t>
            </w:r>
            <w:r w:rsidR="00206010">
              <w:rPr>
                <w:rFonts w:ascii="Segoe UI" w:hAnsi="Segoe UI" w:cs="Segoe UI"/>
                <w:b/>
                <w:bCs/>
                <w:sz w:val="20"/>
                <w:szCs w:val="20"/>
                <w:lang w:val="fr-FR"/>
              </w:rPr>
              <w:t>s</w:t>
            </w:r>
            <w:r w:rsidRPr="009F4A50">
              <w:rPr>
                <w:rFonts w:ascii="Segoe UI" w:hAnsi="Segoe UI" w:cs="Segoe UI"/>
                <w:b/>
                <w:bCs/>
                <w:sz w:val="20"/>
                <w:szCs w:val="20"/>
                <w:lang w:val="fr-FR"/>
              </w:rPr>
              <w:t xml:space="preserve"> de l’Union Européenne.</w:t>
            </w:r>
            <w:r w:rsidRPr="009F4A50">
              <w:rPr>
                <w:rFonts w:ascii="Segoe UI" w:hAnsi="Segoe UI" w:cs="Segoe UI"/>
                <w:sz w:val="20"/>
                <w:szCs w:val="20"/>
                <w:lang w:val="fr-FR"/>
              </w:rPr>
              <w:t xml:space="preserve"> En février 2010, l’U</w:t>
            </w:r>
            <w:r w:rsidR="00175C70">
              <w:rPr>
                <w:rFonts w:ascii="Segoe UI" w:hAnsi="Segoe UI" w:cs="Segoe UI"/>
                <w:sz w:val="20"/>
                <w:szCs w:val="20"/>
                <w:lang w:val="fr-FR"/>
              </w:rPr>
              <w:t xml:space="preserve">nion </w:t>
            </w:r>
            <w:r w:rsidRPr="009F4A50">
              <w:rPr>
                <w:rFonts w:ascii="Segoe UI" w:hAnsi="Segoe UI" w:cs="Segoe UI"/>
                <w:sz w:val="20"/>
                <w:szCs w:val="20"/>
                <w:lang w:val="fr-FR"/>
              </w:rPr>
              <w:t>E</w:t>
            </w:r>
            <w:r w:rsidR="00175C70">
              <w:rPr>
                <w:rFonts w:ascii="Segoe UI" w:hAnsi="Segoe UI" w:cs="Segoe UI"/>
                <w:sz w:val="20"/>
                <w:szCs w:val="20"/>
                <w:lang w:val="fr-FR"/>
              </w:rPr>
              <w:t>uropéenne</w:t>
            </w:r>
            <w:r w:rsidRPr="009F4A50">
              <w:rPr>
                <w:rFonts w:ascii="Segoe UI" w:hAnsi="Segoe UI" w:cs="Segoe UI"/>
                <w:sz w:val="20"/>
                <w:szCs w:val="20"/>
                <w:lang w:val="fr-FR"/>
              </w:rPr>
              <w:t xml:space="preserve"> a publié ces clauses contractuelles types – communément  appelées « model clauses » – pour encadrer le transfert de données personnelles hors de l’Union Européenne. En les incluant dans nos documents contractuels, nous voulons garantir à nos clients – qui sont légalement les responsables des traitements - que des mesures appropriées ont été prises pour protéger ces données où qu’elles soient stockées.  </w:t>
            </w:r>
          </w:p>
          <w:p w:rsidR="00A207E0" w:rsidRPr="009F4A50" w:rsidRDefault="00A207E0" w:rsidP="00A207E0">
            <w:pPr>
              <w:jc w:val="both"/>
              <w:rPr>
                <w:rFonts w:ascii="Segoe UI" w:hAnsi="Segoe UI" w:cs="Segoe UI"/>
                <w:sz w:val="20"/>
                <w:szCs w:val="20"/>
              </w:rPr>
            </w:pPr>
          </w:p>
        </w:tc>
      </w:tr>
      <w:tr w:rsidR="00A207E0" w:rsidTr="005B0441">
        <w:tc>
          <w:tcPr>
            <w:tcW w:w="9212" w:type="dxa"/>
          </w:tcPr>
          <w:p w:rsidR="00A207E0" w:rsidRPr="00D50065" w:rsidRDefault="00A207E0" w:rsidP="00A207E0">
            <w:pPr>
              <w:jc w:val="center"/>
              <w:rPr>
                <w:rFonts w:ascii="Segoe UI" w:hAnsi="Segoe UI" w:cs="Segoe UI"/>
                <w:b/>
                <w:color w:val="548DD4" w:themeColor="text2" w:themeTint="99"/>
                <w:sz w:val="20"/>
                <w:szCs w:val="20"/>
              </w:rPr>
            </w:pPr>
            <w:r w:rsidRPr="00D50065">
              <w:rPr>
                <w:rFonts w:ascii="Segoe UI" w:hAnsi="Segoe UI" w:cs="Segoe UI"/>
                <w:b/>
                <w:color w:val="548DD4" w:themeColor="text2" w:themeTint="99"/>
                <w:sz w:val="20"/>
                <w:szCs w:val="20"/>
              </w:rPr>
              <w:t>Pour plus d’informations :</w:t>
            </w:r>
          </w:p>
          <w:p w:rsidR="00A207E0" w:rsidRPr="009F4A50" w:rsidRDefault="00A207E0" w:rsidP="00A207E0">
            <w:pPr>
              <w:pStyle w:val="Paragraphedeliste"/>
              <w:contextualSpacing w:val="0"/>
              <w:jc w:val="both"/>
              <w:rPr>
                <w:rFonts w:ascii="Segoe UI" w:hAnsi="Segoe UI" w:cs="Segoe UI"/>
                <w:b/>
                <w:bCs/>
                <w:sz w:val="20"/>
                <w:szCs w:val="20"/>
                <w:lang w:val="fr-FR"/>
              </w:rPr>
            </w:pPr>
          </w:p>
        </w:tc>
      </w:tr>
      <w:tr w:rsidR="00A207E0" w:rsidTr="005B0441">
        <w:tc>
          <w:tcPr>
            <w:tcW w:w="9212" w:type="dxa"/>
          </w:tcPr>
          <w:p w:rsidR="00A207E0" w:rsidRPr="00D50065" w:rsidRDefault="00A207E0" w:rsidP="00A207E0">
            <w:pPr>
              <w:jc w:val="center"/>
              <w:rPr>
                <w:rFonts w:ascii="Segoe UI" w:hAnsi="Segoe UI" w:cs="Segoe UI"/>
                <w:b/>
                <w:sz w:val="20"/>
                <w:szCs w:val="20"/>
              </w:rPr>
            </w:pPr>
            <w:r w:rsidRPr="00D50065">
              <w:rPr>
                <w:rFonts w:ascii="Segoe UI" w:hAnsi="Segoe UI" w:cs="Segoe UI"/>
                <w:b/>
                <w:sz w:val="20"/>
                <w:szCs w:val="20"/>
              </w:rPr>
              <w:t xml:space="preserve">Le site  Office 365 : </w:t>
            </w:r>
          </w:p>
          <w:p w:rsidR="00A207E0" w:rsidRPr="00A207E0" w:rsidRDefault="00A207E0" w:rsidP="00A207E0">
            <w:pPr>
              <w:jc w:val="center"/>
              <w:rPr>
                <w:rFonts w:ascii="Segoe UI" w:hAnsi="Segoe UI" w:cs="Segoe UI"/>
                <w:b/>
                <w:color w:val="548DD4" w:themeColor="text2" w:themeTint="99"/>
                <w:sz w:val="20"/>
                <w:szCs w:val="20"/>
              </w:rPr>
            </w:pPr>
            <w:r w:rsidRPr="00A207E0">
              <w:rPr>
                <w:rStyle w:val="Lienhypertexte"/>
                <w:rFonts w:ascii="Segoe UI" w:hAnsi="Segoe UI" w:cs="Segoe UI"/>
                <w:b/>
                <w:sz w:val="20"/>
                <w:szCs w:val="20"/>
              </w:rPr>
              <w:t>http://</w:t>
            </w:r>
            <w:hyperlink r:id="rId9" w:tgtFrame="_blank" w:history="1">
              <w:r w:rsidRPr="00A207E0">
                <w:rPr>
                  <w:rStyle w:val="Lienhypertexte"/>
                  <w:rFonts w:ascii="Segoe UI" w:hAnsi="Segoe UI" w:cs="Segoe UI"/>
                  <w:b/>
                  <w:sz w:val="20"/>
                  <w:szCs w:val="20"/>
                </w:rPr>
                <w:t>office365.fr</w:t>
              </w:r>
            </w:hyperlink>
            <w:r w:rsidRPr="00A207E0">
              <w:rPr>
                <w:rStyle w:val="Lienhypertexte"/>
                <w:rFonts w:ascii="Segoe UI" w:hAnsi="Segoe UI" w:cs="Segoe UI"/>
                <w:b/>
                <w:sz w:val="20"/>
                <w:szCs w:val="20"/>
              </w:rPr>
              <w:t xml:space="preserve">  </w:t>
            </w:r>
          </w:p>
        </w:tc>
      </w:tr>
      <w:tr w:rsidR="00A207E0" w:rsidTr="005B0441">
        <w:tc>
          <w:tcPr>
            <w:tcW w:w="9212" w:type="dxa"/>
          </w:tcPr>
          <w:p w:rsidR="00A207E0" w:rsidRPr="00D50065" w:rsidRDefault="00A207E0" w:rsidP="00A207E0">
            <w:pPr>
              <w:jc w:val="center"/>
              <w:rPr>
                <w:rFonts w:ascii="Segoe UI" w:hAnsi="Segoe UI" w:cs="Segoe UI"/>
                <w:b/>
                <w:sz w:val="20"/>
                <w:szCs w:val="20"/>
              </w:rPr>
            </w:pPr>
          </w:p>
        </w:tc>
      </w:tr>
      <w:tr w:rsidR="00A207E0" w:rsidTr="005B0441">
        <w:tc>
          <w:tcPr>
            <w:tcW w:w="9212" w:type="dxa"/>
          </w:tcPr>
          <w:p w:rsidR="00A207E0" w:rsidRPr="00D50065" w:rsidRDefault="00A207E0" w:rsidP="00A207E0">
            <w:pPr>
              <w:jc w:val="center"/>
              <w:rPr>
                <w:rFonts w:ascii="Segoe UI" w:hAnsi="Segoe UI" w:cs="Segoe UI"/>
                <w:sz w:val="20"/>
                <w:szCs w:val="20"/>
              </w:rPr>
            </w:pPr>
            <w:proofErr w:type="spellStart"/>
            <w:r w:rsidRPr="00D50065">
              <w:rPr>
                <w:rFonts w:ascii="Segoe UI" w:hAnsi="Segoe UI" w:cs="Segoe UI"/>
                <w:b/>
                <w:sz w:val="20"/>
                <w:szCs w:val="20"/>
              </w:rPr>
              <w:t>Marketplace</w:t>
            </w:r>
            <w:proofErr w:type="spellEnd"/>
            <w:r w:rsidRPr="00D50065">
              <w:rPr>
                <w:rFonts w:ascii="Segoe UI" w:hAnsi="Segoe UI" w:cs="Segoe UI"/>
                <w:b/>
                <w:sz w:val="20"/>
                <w:szCs w:val="20"/>
              </w:rPr>
              <w:t xml:space="preserve"> pour aider les clients à trouver l’expert Office 365 :</w:t>
            </w:r>
            <w:r w:rsidRPr="00D50065">
              <w:rPr>
                <w:rFonts w:ascii="Segoe UI" w:hAnsi="Segoe UI" w:cs="Segoe UI"/>
                <w:sz w:val="20"/>
                <w:szCs w:val="20"/>
              </w:rPr>
              <w:br/>
            </w:r>
            <w:hyperlink r:id="rId10" w:tgtFrame="_blank" w:history="1">
              <w:r w:rsidRPr="00A207E0">
                <w:rPr>
                  <w:rStyle w:val="Lienhypertexte"/>
                  <w:rFonts w:ascii="Segoe UI" w:hAnsi="Segoe UI" w:cs="Segoe UI"/>
                  <w:b/>
                  <w:sz w:val="20"/>
                  <w:szCs w:val="20"/>
                </w:rPr>
                <w:t>http://office365.pinpoint.microsoft.com/fr-FR/</w:t>
              </w:r>
            </w:hyperlink>
          </w:p>
          <w:p w:rsidR="00A207E0" w:rsidRPr="00D50065" w:rsidRDefault="00A207E0" w:rsidP="00A207E0">
            <w:pPr>
              <w:jc w:val="center"/>
              <w:rPr>
                <w:rFonts w:ascii="Segoe UI" w:hAnsi="Segoe UI" w:cs="Segoe UI"/>
                <w:b/>
                <w:sz w:val="20"/>
                <w:szCs w:val="20"/>
              </w:rPr>
            </w:pPr>
          </w:p>
        </w:tc>
      </w:tr>
      <w:tr w:rsidR="00A207E0" w:rsidTr="005B0441">
        <w:tc>
          <w:tcPr>
            <w:tcW w:w="9212" w:type="dxa"/>
          </w:tcPr>
          <w:p w:rsidR="00A207E0" w:rsidRPr="00D50065" w:rsidRDefault="00A207E0" w:rsidP="00A207E0">
            <w:pPr>
              <w:jc w:val="center"/>
              <w:rPr>
                <w:rFonts w:ascii="Segoe UI" w:hAnsi="Segoe UI" w:cs="Segoe UI"/>
                <w:b/>
                <w:sz w:val="20"/>
                <w:szCs w:val="20"/>
              </w:rPr>
            </w:pPr>
            <w:r>
              <w:rPr>
                <w:noProof/>
                <w:lang w:eastAsia="fr-FR"/>
              </w:rPr>
              <w:lastRenderedPageBreak/>
              <w:drawing>
                <wp:inline distT="0" distB="0" distL="0" distR="0" wp14:anchorId="1BB488A7" wp14:editId="77EB2FEA">
                  <wp:extent cx="2981325" cy="361950"/>
                  <wp:effectExtent l="0" t="0" r="9525" b="0"/>
                  <wp:docPr id="1" name="Image 1" descr="cid:6ba25687-0f3d-468e-9f08-2fc4f950e167@aug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6ba25687-0f3d-468e-9f08-2fc4f950e167@augur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81325" cy="361950"/>
                          </a:xfrm>
                          <a:prstGeom prst="rect">
                            <a:avLst/>
                          </a:prstGeom>
                          <a:noFill/>
                          <a:ln>
                            <a:noFill/>
                          </a:ln>
                        </pic:spPr>
                      </pic:pic>
                    </a:graphicData>
                  </a:graphic>
                </wp:inline>
              </w:drawing>
            </w:r>
          </w:p>
        </w:tc>
      </w:tr>
      <w:tr w:rsidR="00A207E0" w:rsidTr="005B0441">
        <w:tc>
          <w:tcPr>
            <w:tcW w:w="9212" w:type="dxa"/>
          </w:tcPr>
          <w:p w:rsidR="00A207E0" w:rsidRDefault="00A207E0" w:rsidP="00A207E0">
            <w:pPr>
              <w:jc w:val="center"/>
              <w:rPr>
                <w:noProof/>
                <w:lang w:eastAsia="fr-FR"/>
              </w:rPr>
            </w:pPr>
            <w:r>
              <w:rPr>
                <w:noProof/>
                <w:lang w:eastAsia="fr-FR"/>
              </w:rPr>
              <w:drawing>
                <wp:inline distT="0" distB="0" distL="0" distR="0" wp14:anchorId="1EBA2A59" wp14:editId="66F75399">
                  <wp:extent cx="2390775" cy="333375"/>
                  <wp:effectExtent l="0" t="0" r="9525" b="9525"/>
                  <wp:docPr id="7" name="Image 7" descr="cid:bc0bc9ac-a9a0-4e4e-a05f-4e41cf179900@aug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id:bc0bc9ac-a9a0-4e4e-a05f-4e41cf179900@augur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90775" cy="333375"/>
                          </a:xfrm>
                          <a:prstGeom prst="rect">
                            <a:avLst/>
                          </a:prstGeom>
                          <a:noFill/>
                          <a:ln>
                            <a:noFill/>
                          </a:ln>
                        </pic:spPr>
                      </pic:pic>
                    </a:graphicData>
                  </a:graphic>
                </wp:inline>
              </w:drawing>
            </w:r>
          </w:p>
        </w:tc>
      </w:tr>
      <w:tr w:rsidR="00A207E0" w:rsidTr="005B0441">
        <w:tc>
          <w:tcPr>
            <w:tcW w:w="9212" w:type="dxa"/>
          </w:tcPr>
          <w:p w:rsidR="00A207E0" w:rsidRDefault="00A207E0" w:rsidP="00A207E0">
            <w:pPr>
              <w:jc w:val="center"/>
              <w:rPr>
                <w:noProof/>
                <w:lang w:eastAsia="fr-FR"/>
              </w:rPr>
            </w:pPr>
            <w:r>
              <w:rPr>
                <w:noProof/>
                <w:lang w:eastAsia="fr-FR"/>
              </w:rPr>
              <w:drawing>
                <wp:inline distT="0" distB="0" distL="0" distR="0" wp14:anchorId="2A70FA12" wp14:editId="4B3655E9">
                  <wp:extent cx="1800225" cy="466725"/>
                  <wp:effectExtent l="0" t="0" r="9525" b="9525"/>
                  <wp:docPr id="6" name="Image 6" descr="cid:ae983646-effb-4637-800c-a238d224a72e@aug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id:ae983646-effb-4637-800c-a238d224a72e@augur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rsidR="00A207E0" w:rsidRDefault="00A207E0" w:rsidP="00A207E0">
            <w:pPr>
              <w:jc w:val="center"/>
              <w:rPr>
                <w:noProof/>
                <w:lang w:eastAsia="fr-FR"/>
              </w:rPr>
            </w:pPr>
          </w:p>
        </w:tc>
      </w:tr>
      <w:tr w:rsidR="00A207E0" w:rsidTr="005B0441">
        <w:tc>
          <w:tcPr>
            <w:tcW w:w="9212" w:type="dxa"/>
          </w:tcPr>
          <w:p w:rsidR="00A207E0" w:rsidRPr="00D50065" w:rsidRDefault="00A207E0" w:rsidP="00A207E0">
            <w:pPr>
              <w:jc w:val="center"/>
              <w:rPr>
                <w:rFonts w:ascii="Segoe UI" w:hAnsi="Segoe UI" w:cs="Segoe UI"/>
                <w:b/>
                <w:color w:val="548DD4" w:themeColor="text2" w:themeTint="99"/>
              </w:rPr>
            </w:pPr>
            <w:r w:rsidRPr="00D50065">
              <w:rPr>
                <w:rFonts w:ascii="Segoe UI" w:hAnsi="Segoe UI" w:cs="Segoe UI"/>
                <w:b/>
                <w:color w:val="548DD4" w:themeColor="text2" w:themeTint="99"/>
              </w:rPr>
              <w:t>Microsoft</w:t>
            </w:r>
          </w:p>
          <w:p w:rsidR="00A207E0" w:rsidRPr="00D50065" w:rsidRDefault="00A207E0" w:rsidP="00A207E0">
            <w:pPr>
              <w:jc w:val="center"/>
              <w:rPr>
                <w:rStyle w:val="Lienhypertexte"/>
                <w:rFonts w:ascii="Segoe UI" w:hAnsi="Segoe UI" w:cs="Segoe UI"/>
              </w:rPr>
            </w:pPr>
            <w:r w:rsidRPr="00D50065">
              <w:rPr>
                <w:rFonts w:ascii="Segoe UI" w:hAnsi="Segoe UI" w:cs="Segoe UI"/>
                <w:iCs/>
              </w:rPr>
              <w:t>Laetitia Barbé-</w:t>
            </w:r>
            <w:proofErr w:type="spellStart"/>
            <w:r w:rsidRPr="00D50065">
              <w:rPr>
                <w:rFonts w:ascii="Segoe UI" w:hAnsi="Segoe UI" w:cs="Segoe UI"/>
                <w:iCs/>
              </w:rPr>
              <w:t>Ozouf</w:t>
            </w:r>
            <w:proofErr w:type="spellEnd"/>
            <w:r w:rsidRPr="00D50065">
              <w:rPr>
                <w:rFonts w:ascii="Segoe UI" w:hAnsi="Segoe UI" w:cs="Segoe UI"/>
                <w:iCs/>
              </w:rPr>
              <w:t xml:space="preserve"> – 01 57 75 35 49 – </w:t>
            </w:r>
            <w:hyperlink r:id="rId20" w:history="1">
              <w:r w:rsidRPr="00D50065">
                <w:rPr>
                  <w:rStyle w:val="Lienhypertexte"/>
                  <w:rFonts w:ascii="Segoe UI" w:hAnsi="Segoe UI" w:cs="Segoe UI"/>
                </w:rPr>
                <w:t>lbarbe@microsoft.com</w:t>
              </w:r>
            </w:hyperlink>
          </w:p>
          <w:p w:rsidR="00A207E0" w:rsidRDefault="00A207E0" w:rsidP="00A207E0">
            <w:pPr>
              <w:jc w:val="center"/>
              <w:rPr>
                <w:noProof/>
                <w:lang w:eastAsia="fr-FR"/>
              </w:rPr>
            </w:pPr>
          </w:p>
        </w:tc>
      </w:tr>
      <w:tr w:rsidR="00A207E0" w:rsidTr="005B0441">
        <w:tc>
          <w:tcPr>
            <w:tcW w:w="9212" w:type="dxa"/>
          </w:tcPr>
          <w:p w:rsidR="00A207E0" w:rsidRPr="00D5495A" w:rsidRDefault="00A207E0" w:rsidP="00A207E0">
            <w:pPr>
              <w:jc w:val="center"/>
              <w:rPr>
                <w:rFonts w:ascii="Segoe UI" w:hAnsi="Segoe UI" w:cs="Segoe UI"/>
                <w:iCs/>
              </w:rPr>
            </w:pPr>
            <w:r w:rsidRPr="00D5495A">
              <w:rPr>
                <w:rFonts w:ascii="Segoe UI" w:hAnsi="Segoe UI" w:cs="Segoe UI"/>
                <w:b/>
                <w:color w:val="548DD4" w:themeColor="text2" w:themeTint="99"/>
              </w:rPr>
              <w:t>Agence Hopscotch pour Microsoft</w:t>
            </w:r>
          </w:p>
          <w:p w:rsidR="00A207E0" w:rsidRPr="00AD69E7" w:rsidRDefault="00A207E0" w:rsidP="00A207E0">
            <w:pPr>
              <w:jc w:val="center"/>
              <w:rPr>
                <w:rStyle w:val="Lienhypertexte"/>
                <w:rFonts w:ascii="Segoe UI" w:hAnsi="Segoe UI" w:cs="Segoe UI"/>
              </w:rPr>
            </w:pPr>
            <w:r w:rsidRPr="00AD69E7">
              <w:rPr>
                <w:rFonts w:ascii="Segoe UI" w:hAnsi="Segoe UI" w:cs="Segoe UI"/>
                <w:iCs/>
              </w:rPr>
              <w:t xml:space="preserve">Clémence Brondel – 01 58 65 00 50 – </w:t>
            </w:r>
            <w:hyperlink r:id="rId21" w:history="1">
              <w:r w:rsidRPr="00C82232">
                <w:rPr>
                  <w:rStyle w:val="Lienhypertexte"/>
                  <w:rFonts w:ascii="Segoe UI" w:hAnsi="Segoe UI" w:cs="Segoe UI"/>
                </w:rPr>
                <w:t>cbrondel@hopscotch.fr</w:t>
              </w:r>
            </w:hyperlink>
            <w:r w:rsidRPr="00AD69E7">
              <w:rPr>
                <w:rFonts w:ascii="Segoe UI" w:hAnsi="Segoe UI" w:cs="Segoe UI"/>
              </w:rPr>
              <w:t xml:space="preserve"> </w:t>
            </w:r>
          </w:p>
          <w:p w:rsidR="00A207E0" w:rsidRPr="00AD69E7" w:rsidRDefault="00A207E0" w:rsidP="00A207E0">
            <w:pPr>
              <w:jc w:val="center"/>
              <w:rPr>
                <w:rFonts w:ascii="Segoe UI" w:hAnsi="Segoe UI" w:cs="Segoe UI"/>
                <w:b/>
                <w:color w:val="548DD4" w:themeColor="text2" w:themeTint="99"/>
              </w:rPr>
            </w:pPr>
            <w:r w:rsidRPr="00AD69E7">
              <w:rPr>
                <w:rFonts w:ascii="Segoe UI" w:hAnsi="Segoe UI" w:cs="Segoe UI"/>
                <w:bCs/>
                <w:iCs/>
              </w:rPr>
              <w:t>Juliette Guillaume – 01 58 65 00 37 –</w:t>
            </w:r>
            <w:r w:rsidRPr="00AD69E7">
              <w:rPr>
                <w:rFonts w:ascii="Segoe UI" w:hAnsi="Segoe UI" w:cs="Segoe UI"/>
                <w:iCs/>
              </w:rPr>
              <w:t xml:space="preserve"> </w:t>
            </w:r>
            <w:hyperlink r:id="rId22" w:history="1">
              <w:r w:rsidRPr="00AD69E7">
                <w:rPr>
                  <w:rStyle w:val="Lienhypertexte"/>
                  <w:rFonts w:ascii="Segoe UI" w:hAnsi="Segoe UI" w:cs="Segoe UI"/>
                  <w:bCs/>
                </w:rPr>
                <w:t>jguillaume@hopscotch.fr</w:t>
              </w:r>
            </w:hyperlink>
          </w:p>
          <w:p w:rsidR="00A207E0" w:rsidRDefault="00A207E0" w:rsidP="00A207E0">
            <w:pPr>
              <w:jc w:val="center"/>
              <w:rPr>
                <w:noProof/>
                <w:lang w:eastAsia="fr-FR"/>
              </w:rPr>
            </w:pPr>
          </w:p>
        </w:tc>
      </w:tr>
    </w:tbl>
    <w:p w:rsidR="00614838" w:rsidRDefault="0024694E"/>
    <w:sectPr w:rsidR="00614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687"/>
    <w:multiLevelType w:val="hybridMultilevel"/>
    <w:tmpl w:val="3EEE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C054EC"/>
    <w:multiLevelType w:val="hybridMultilevel"/>
    <w:tmpl w:val="4EC8B22C"/>
    <w:lvl w:ilvl="0" w:tplc="21C4BD94">
      <w:start w:val="3"/>
      <w:numFmt w:val="decimal"/>
      <w:lvlText w:val="%1."/>
      <w:lvlJc w:val="left"/>
      <w:pPr>
        <w:ind w:left="720" w:hanging="360"/>
      </w:pPr>
      <w:rPr>
        <w:rFonts w:ascii="Segoe UI" w:eastAsia="Times New Roman" w:hAnsi="Segoe UI" w:cs="Segoe UI" w:hint="default"/>
        <w:b/>
        <w:color w:val="538DD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F15D05"/>
    <w:multiLevelType w:val="multilevel"/>
    <w:tmpl w:val="37786DEC"/>
    <w:lvl w:ilvl="0">
      <w:start w:val="1"/>
      <w:numFmt w:val="decimal"/>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3F187F"/>
    <w:multiLevelType w:val="hybridMultilevel"/>
    <w:tmpl w:val="37786DEC"/>
    <w:lvl w:ilvl="0" w:tplc="E07EDCB2">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F5"/>
    <w:rsid w:val="000F36FF"/>
    <w:rsid w:val="00175C70"/>
    <w:rsid w:val="00206010"/>
    <w:rsid w:val="0024694E"/>
    <w:rsid w:val="00294F1F"/>
    <w:rsid w:val="00382A4D"/>
    <w:rsid w:val="00432048"/>
    <w:rsid w:val="005B0441"/>
    <w:rsid w:val="007A1605"/>
    <w:rsid w:val="008232C9"/>
    <w:rsid w:val="009449B4"/>
    <w:rsid w:val="00A207E0"/>
    <w:rsid w:val="00AF79B2"/>
    <w:rsid w:val="00B71807"/>
    <w:rsid w:val="00B76F18"/>
    <w:rsid w:val="00D61FF5"/>
    <w:rsid w:val="00DA1B31"/>
    <w:rsid w:val="00E0411A"/>
    <w:rsid w:val="00E51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F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FF5"/>
    <w:rPr>
      <w:rFonts w:ascii="Tahoma" w:hAnsi="Tahoma" w:cs="Tahoma"/>
      <w:sz w:val="16"/>
      <w:szCs w:val="16"/>
    </w:rPr>
  </w:style>
  <w:style w:type="paragraph" w:styleId="Commentaire">
    <w:name w:val="annotation text"/>
    <w:basedOn w:val="Normal"/>
    <w:link w:val="CommentaireCar"/>
    <w:uiPriority w:val="99"/>
    <w:unhideWhenUsed/>
    <w:rsid w:val="00D61FF5"/>
    <w:pPr>
      <w:spacing w:after="0" w:line="240" w:lineRule="auto"/>
    </w:pPr>
    <w:rPr>
      <w:rFonts w:ascii="Verdana" w:eastAsia="Verdana" w:hAnsi="Verdana" w:cs="Times New Roman"/>
      <w:sz w:val="20"/>
      <w:szCs w:val="20"/>
    </w:rPr>
  </w:style>
  <w:style w:type="character" w:customStyle="1" w:styleId="CommentaireCar">
    <w:name w:val="Commentaire Car"/>
    <w:basedOn w:val="Policepardfaut"/>
    <w:link w:val="Commentaire"/>
    <w:uiPriority w:val="99"/>
    <w:rsid w:val="00D61FF5"/>
    <w:rPr>
      <w:rFonts w:ascii="Verdana" w:eastAsia="Verdana" w:hAnsi="Verdana" w:cs="Times New Roman"/>
      <w:sz w:val="20"/>
      <w:szCs w:val="20"/>
    </w:rPr>
  </w:style>
  <w:style w:type="paragraph" w:styleId="Paragraphedeliste">
    <w:name w:val="List Paragraph"/>
    <w:aliases w:val="Bullet list,Paragraphe de liste2,List Paragraph211,FooterText,numbered,List Paragraph1,List Paragraph,Bulletr List Paragraph,列出段落,列出段落1,List Paragraph21,Listeafsnit1,Parágrafo da Lista1,List Paragraph11,列?出?段?落,列?出?段?落1,リスト段落1,????"/>
    <w:basedOn w:val="Normal"/>
    <w:link w:val="ParagraphedelisteCar"/>
    <w:uiPriority w:val="34"/>
    <w:qFormat/>
    <w:rsid w:val="00D61FF5"/>
    <w:pPr>
      <w:ind w:left="720"/>
      <w:contextualSpacing/>
    </w:pPr>
    <w:rPr>
      <w:rFonts w:eastAsiaTheme="minorEastAsia"/>
      <w:lang w:val="en-US"/>
    </w:rPr>
  </w:style>
  <w:style w:type="character" w:customStyle="1" w:styleId="ParagraphedelisteCar">
    <w:name w:val="Paragraphe de liste Car"/>
    <w:aliases w:val="Bullet list Car,Paragraphe de liste2 Car,List Paragraph211 Car,FooterText Car,numbered Car,List Paragraph1 Car,List Paragraph Car,Bulletr List Paragraph Car,列出段落 Car,列出段落1 Car,List Paragraph21 Car,Listeafsnit1 Car,列?出?段?落 Car"/>
    <w:basedOn w:val="Policepardfaut"/>
    <w:link w:val="Paragraphedeliste"/>
    <w:uiPriority w:val="34"/>
    <w:locked/>
    <w:rsid w:val="00D61FF5"/>
    <w:rPr>
      <w:rFonts w:eastAsiaTheme="minorEastAsia"/>
      <w:lang w:val="en-US"/>
    </w:rPr>
  </w:style>
  <w:style w:type="character" w:styleId="Lienhypertexte">
    <w:name w:val="Hyperlink"/>
    <w:basedOn w:val="Policepardfaut"/>
    <w:uiPriority w:val="99"/>
    <w:unhideWhenUsed/>
    <w:rsid w:val="00A20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F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FF5"/>
    <w:rPr>
      <w:rFonts w:ascii="Tahoma" w:hAnsi="Tahoma" w:cs="Tahoma"/>
      <w:sz w:val="16"/>
      <w:szCs w:val="16"/>
    </w:rPr>
  </w:style>
  <w:style w:type="paragraph" w:styleId="Commentaire">
    <w:name w:val="annotation text"/>
    <w:basedOn w:val="Normal"/>
    <w:link w:val="CommentaireCar"/>
    <w:uiPriority w:val="99"/>
    <w:unhideWhenUsed/>
    <w:rsid w:val="00D61FF5"/>
    <w:pPr>
      <w:spacing w:after="0" w:line="240" w:lineRule="auto"/>
    </w:pPr>
    <w:rPr>
      <w:rFonts w:ascii="Verdana" w:eastAsia="Verdana" w:hAnsi="Verdana" w:cs="Times New Roman"/>
      <w:sz w:val="20"/>
      <w:szCs w:val="20"/>
    </w:rPr>
  </w:style>
  <w:style w:type="character" w:customStyle="1" w:styleId="CommentaireCar">
    <w:name w:val="Commentaire Car"/>
    <w:basedOn w:val="Policepardfaut"/>
    <w:link w:val="Commentaire"/>
    <w:uiPriority w:val="99"/>
    <w:rsid w:val="00D61FF5"/>
    <w:rPr>
      <w:rFonts w:ascii="Verdana" w:eastAsia="Verdana" w:hAnsi="Verdana" w:cs="Times New Roman"/>
      <w:sz w:val="20"/>
      <w:szCs w:val="20"/>
    </w:rPr>
  </w:style>
  <w:style w:type="paragraph" w:styleId="Paragraphedeliste">
    <w:name w:val="List Paragraph"/>
    <w:aliases w:val="Bullet list,Paragraphe de liste2,List Paragraph211,FooterText,numbered,List Paragraph1,List Paragraph,Bulletr List Paragraph,列出段落,列出段落1,List Paragraph21,Listeafsnit1,Parágrafo da Lista1,List Paragraph11,列?出?段?落,列?出?段?落1,リスト段落1,????"/>
    <w:basedOn w:val="Normal"/>
    <w:link w:val="ParagraphedelisteCar"/>
    <w:uiPriority w:val="34"/>
    <w:qFormat/>
    <w:rsid w:val="00D61FF5"/>
    <w:pPr>
      <w:ind w:left="720"/>
      <w:contextualSpacing/>
    </w:pPr>
    <w:rPr>
      <w:rFonts w:eastAsiaTheme="minorEastAsia"/>
      <w:lang w:val="en-US"/>
    </w:rPr>
  </w:style>
  <w:style w:type="character" w:customStyle="1" w:styleId="ParagraphedelisteCar">
    <w:name w:val="Paragraphe de liste Car"/>
    <w:aliases w:val="Bullet list Car,Paragraphe de liste2 Car,List Paragraph211 Car,FooterText Car,numbered Car,List Paragraph1 Car,List Paragraph Car,Bulletr List Paragraph Car,列出段落 Car,列出段落1 Car,List Paragraph21 Car,Listeafsnit1 Car,列?出?段?落 Car"/>
    <w:basedOn w:val="Policepardfaut"/>
    <w:link w:val="Paragraphedeliste"/>
    <w:uiPriority w:val="34"/>
    <w:locked/>
    <w:rsid w:val="00D61FF5"/>
    <w:rPr>
      <w:rFonts w:eastAsiaTheme="minorEastAsia"/>
      <w:lang w:val="en-US"/>
    </w:rPr>
  </w:style>
  <w:style w:type="character" w:styleId="Lienhypertexte">
    <w:name w:val="Hyperlink"/>
    <w:basedOn w:val="Policepardfaut"/>
    <w:uiPriority w:val="99"/>
    <w:unhideWhenUsed/>
    <w:rsid w:val="00A20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st.office365.com" TargetMode="External"/><Relationship Id="rId13" Type="http://schemas.openxmlformats.org/officeDocument/2006/relationships/image" Target="cid:6ba25687-0f3d-468e-9f08-2fc4f950e167@augure"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mailto:cbrondel@hopscotch.fr"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www.microsoft.com/fr-fr/default.aspx" TargetMode="External"/><Relationship Id="rId2" Type="http://schemas.openxmlformats.org/officeDocument/2006/relationships/styles" Target="styles.xml"/><Relationship Id="rId16" Type="http://schemas.openxmlformats.org/officeDocument/2006/relationships/image" Target="cid:bc0bc9ac-a9a0-4e4e-a05f-4e41cf179900@augure" TargetMode="External"/><Relationship Id="rId20" Type="http://schemas.openxmlformats.org/officeDocument/2006/relationships/hyperlink" Target="mailto:lbarbe@microsof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witter.com/microsoftfr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office365.pinpoint.microsoft.com/fr-FR/" TargetMode="External"/><Relationship Id="rId19" Type="http://schemas.openxmlformats.org/officeDocument/2006/relationships/image" Target="cid:ae983646-effb-4637-800c-a238d224a72e@augure" TargetMode="External"/><Relationship Id="rId4" Type="http://schemas.openxmlformats.org/officeDocument/2006/relationships/settings" Target="settings.xml"/><Relationship Id="rId9" Type="http://schemas.openxmlformats.org/officeDocument/2006/relationships/hyperlink" Target="http://community.office365.com/" TargetMode="External"/><Relationship Id="rId14" Type="http://schemas.openxmlformats.org/officeDocument/2006/relationships/hyperlink" Target="http://www.microsoft.fr/hubpresse" TargetMode="External"/><Relationship Id="rId22" Type="http://schemas.openxmlformats.org/officeDocument/2006/relationships/hyperlink" Target="mailto:jguillaume@hopscot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1969</Words>
  <Characters>10830</Characters>
  <Application>Microsoft Office Word</Application>
  <DocSecurity>0</DocSecurity>
  <Lines>90</Lines>
  <Paragraphs>25</Paragraphs>
  <ScaleCrop>false</ScaleCrop>
  <Company>Hopscotch</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jsolse</dc:creator>
  <cp:lastModifiedBy>Juliette GUILLAUME</cp:lastModifiedBy>
  <cp:revision>17</cp:revision>
  <dcterms:created xsi:type="dcterms:W3CDTF">2012-01-25T10:47:00Z</dcterms:created>
  <dcterms:modified xsi:type="dcterms:W3CDTF">2012-01-25T11:59:00Z</dcterms:modified>
</cp:coreProperties>
</file>